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3417" w14:textId="0ACFE2C5" w:rsidR="005A3C5E" w:rsidRDefault="3A5F0DD6" w:rsidP="00BF6967">
      <w:pPr>
        <w:pStyle w:val="Title"/>
        <w:rPr>
          <w:sz w:val="32"/>
          <w:szCs w:val="32"/>
        </w:rPr>
      </w:pPr>
      <w:r w:rsidRPr="5154D3FE">
        <w:rPr>
          <w:sz w:val="32"/>
          <w:szCs w:val="32"/>
        </w:rPr>
        <w:t xml:space="preserve">2025 </w:t>
      </w:r>
      <w:r w:rsidR="00ED5025">
        <w:rPr>
          <w:sz w:val="32"/>
          <w:szCs w:val="32"/>
        </w:rPr>
        <w:t xml:space="preserve">Delta Research </w:t>
      </w:r>
      <w:r w:rsidR="00974DBC" w:rsidRPr="5154D3FE">
        <w:rPr>
          <w:sz w:val="32"/>
          <w:szCs w:val="32"/>
        </w:rPr>
        <w:t xml:space="preserve">Engagement </w:t>
      </w:r>
      <w:r w:rsidR="000D0B89" w:rsidRPr="5154D3FE">
        <w:rPr>
          <w:sz w:val="32"/>
          <w:szCs w:val="32"/>
        </w:rPr>
        <w:t xml:space="preserve">and Communication </w:t>
      </w:r>
      <w:r w:rsidR="00974DBC" w:rsidRPr="5154D3FE">
        <w:rPr>
          <w:sz w:val="32"/>
          <w:szCs w:val="32"/>
        </w:rPr>
        <w:t>Plan Template</w:t>
      </w:r>
    </w:p>
    <w:p w14:paraId="00B25A4F" w14:textId="77777777" w:rsidR="0019476F" w:rsidRDefault="0019476F" w:rsidP="006023EF">
      <w:pPr>
        <w:pStyle w:val="Quote"/>
      </w:pPr>
      <w:r>
        <w:t>S</w:t>
      </w:r>
      <w:r w:rsidRPr="00914C93">
        <w:t>ubstantive community and stakeholder engagement can improve the performance, and even make or break the success, of some science programs by providing a means of navigating, and responding to, the complex social, economic, cultural, and political settings in which science programs are conducted</w:t>
      </w:r>
      <w:r>
        <w:t xml:space="preserve"> (</w:t>
      </w:r>
      <w:hyperlink r:id="rId11" w:history="1">
        <w:r w:rsidRPr="002F0A59">
          <w:rPr>
            <w:rStyle w:val="Hyperlink"/>
          </w:rPr>
          <w:t>Lavery 2018</w:t>
        </w:r>
      </w:hyperlink>
      <w:r>
        <w:t>).</w:t>
      </w:r>
    </w:p>
    <w:p w14:paraId="12A24570" w14:textId="25006E5D" w:rsidR="00D47C28" w:rsidRDefault="00943DCB" w:rsidP="00AF5666">
      <w:r>
        <w:t xml:space="preserve">This </w:t>
      </w:r>
      <w:r w:rsidR="00616C94">
        <w:t xml:space="preserve">Engagement </w:t>
      </w:r>
      <w:r w:rsidR="00D47C28">
        <w:t xml:space="preserve">and Communication </w:t>
      </w:r>
      <w:r w:rsidR="00616C94">
        <w:t>P</w:t>
      </w:r>
      <w:r w:rsidR="00AA71ED">
        <w:t>lan template encourages</w:t>
      </w:r>
      <w:r w:rsidR="000770CF" w:rsidRPr="000770CF">
        <w:t xml:space="preserve"> a strategic </w:t>
      </w:r>
      <w:r w:rsidR="00B06BF4">
        <w:t xml:space="preserve">engagement and </w:t>
      </w:r>
      <w:r w:rsidR="000770CF" w:rsidRPr="000770CF">
        <w:t xml:space="preserve">communication approach throughout the lifecycle of a research project, </w:t>
      </w:r>
      <w:r w:rsidR="00AA71ED">
        <w:t xml:space="preserve">enabling </w:t>
      </w:r>
      <w:r w:rsidR="000770CF" w:rsidRPr="000770CF">
        <w:t xml:space="preserve">scientists </w:t>
      </w:r>
      <w:r w:rsidR="00AA71ED">
        <w:t xml:space="preserve">to </w:t>
      </w:r>
      <w:r w:rsidR="00CD5581">
        <w:t xml:space="preserve">share information as well as </w:t>
      </w:r>
      <w:r w:rsidR="00B06BF4">
        <w:t>receive and incorporate input</w:t>
      </w:r>
      <w:r w:rsidR="000770CF" w:rsidRPr="000770CF">
        <w:t xml:space="preserve"> from stakeholders and </w:t>
      </w:r>
      <w:r w:rsidR="00B06BF4">
        <w:t>other interested or affected parties</w:t>
      </w:r>
      <w:r w:rsidR="00B644C8">
        <w:t xml:space="preserve">. Instead of </w:t>
      </w:r>
      <w:r w:rsidR="00B06BF4">
        <w:t xml:space="preserve">one-way </w:t>
      </w:r>
      <w:r w:rsidR="00B644C8">
        <w:t xml:space="preserve">science communication </w:t>
      </w:r>
      <w:r w:rsidR="00B06BF4">
        <w:t>that is</w:t>
      </w:r>
      <w:r w:rsidR="00B644C8">
        <w:t xml:space="preserve"> reactive or </w:t>
      </w:r>
      <w:r w:rsidR="00F4704F">
        <w:t>done as an afterthought</w:t>
      </w:r>
      <w:r w:rsidR="000770CF" w:rsidRPr="000770CF">
        <w:t xml:space="preserve">, making </w:t>
      </w:r>
      <w:r w:rsidR="006C54DA">
        <w:t>engagement</w:t>
      </w:r>
      <w:r w:rsidR="000770CF" w:rsidRPr="000770CF">
        <w:t xml:space="preserve"> </w:t>
      </w:r>
      <w:r w:rsidR="0089654D">
        <w:t>an intentional</w:t>
      </w:r>
      <w:r w:rsidR="000770CF" w:rsidRPr="000770CF">
        <w:t>, long-term</w:t>
      </w:r>
      <w:r w:rsidR="0089654D">
        <w:t xml:space="preserve"> </w:t>
      </w:r>
      <w:r w:rsidR="000770CF" w:rsidRPr="000770CF">
        <w:t xml:space="preserve">process </w:t>
      </w:r>
      <w:r w:rsidR="0089654D">
        <w:t>creates a context for mutually beneficial interactions between scientists and the</w:t>
      </w:r>
      <w:r w:rsidR="00F4704F">
        <w:t xml:space="preserve"> </w:t>
      </w:r>
      <w:r w:rsidR="0089654D">
        <w:t>people using their research, such as managers or communities</w:t>
      </w:r>
      <w:r w:rsidR="000770CF" w:rsidRPr="000770CF">
        <w:t xml:space="preserve">. </w:t>
      </w:r>
    </w:p>
    <w:p w14:paraId="75E1357F" w14:textId="139385B5" w:rsidR="000770CF" w:rsidRDefault="0089654D" w:rsidP="00AF5666">
      <w:r>
        <w:t xml:space="preserve">Engagement </w:t>
      </w:r>
      <w:r w:rsidR="00BB64AD">
        <w:t>is ideally a two-way exchange of information.</w:t>
      </w:r>
      <w:r w:rsidR="001A5EBA">
        <w:t xml:space="preserve"> </w:t>
      </w:r>
      <w:r w:rsidR="003032C9">
        <w:t xml:space="preserve">In </w:t>
      </w:r>
      <w:r w:rsidR="00B42F5B">
        <w:t xml:space="preserve">a new </w:t>
      </w:r>
      <w:r w:rsidR="003032C9">
        <w:t xml:space="preserve">effort </w:t>
      </w:r>
      <w:r w:rsidR="00B42F5B">
        <w:t xml:space="preserve">to </w:t>
      </w:r>
      <w:r w:rsidR="00525297">
        <w:t>improve engagement practices for scientific endeavors in the Bay-Delta, the Delta Science Program is</w:t>
      </w:r>
      <w:r w:rsidR="006A2B58">
        <w:t xml:space="preserve"> now requiring engagement </w:t>
      </w:r>
      <w:r w:rsidR="002B1FBD">
        <w:t xml:space="preserve">and communication </w:t>
      </w:r>
      <w:r w:rsidR="006A2B58">
        <w:t>plans</w:t>
      </w:r>
      <w:r w:rsidR="007336F5">
        <w:t xml:space="preserve"> </w:t>
      </w:r>
      <w:r w:rsidR="006A2B58">
        <w:t xml:space="preserve">of its </w:t>
      </w:r>
      <w:r w:rsidR="006F1C40">
        <w:t>awardees</w:t>
      </w:r>
      <w:r w:rsidR="006A2B58">
        <w:t xml:space="preserve"> within one year of </w:t>
      </w:r>
      <w:r w:rsidR="00D47C28">
        <w:t xml:space="preserve">a </w:t>
      </w:r>
      <w:r w:rsidR="00860AA4">
        <w:t>project</w:t>
      </w:r>
      <w:r w:rsidR="00D47C28">
        <w:t>’</w:t>
      </w:r>
      <w:r w:rsidR="00860AA4">
        <w:t xml:space="preserve">s </w:t>
      </w:r>
      <w:r w:rsidR="00263040">
        <w:t>commenc</w:t>
      </w:r>
      <w:r w:rsidR="00860AA4">
        <w:t>ement</w:t>
      </w:r>
      <w:r w:rsidR="00263040">
        <w:t xml:space="preserve">. </w:t>
      </w:r>
      <w:r w:rsidR="00313422">
        <w:t>It is imperative that t</w:t>
      </w:r>
      <w:r w:rsidR="00AC6AC4">
        <w:t xml:space="preserve">he </w:t>
      </w:r>
      <w:r w:rsidR="00F26A52">
        <w:t xml:space="preserve">growing </w:t>
      </w:r>
      <w:r w:rsidR="00313422">
        <w:t>Delta S</w:t>
      </w:r>
      <w:r w:rsidR="00F26A52">
        <w:t xml:space="preserve">cience funding program demonstrate </w:t>
      </w:r>
      <w:r w:rsidR="00BA5AE0">
        <w:t xml:space="preserve">the extent to which </w:t>
      </w:r>
      <w:r w:rsidR="00F26A52">
        <w:t xml:space="preserve">science investments </w:t>
      </w:r>
      <w:r w:rsidR="00313422">
        <w:t xml:space="preserve">attain their project and management goals. </w:t>
      </w:r>
    </w:p>
    <w:p w14:paraId="362449D4" w14:textId="28544581" w:rsidR="00E21864" w:rsidRPr="00E21864" w:rsidRDefault="00E21864" w:rsidP="0019476F">
      <w:r>
        <w:t>According to Braus (2009), “</w:t>
      </w:r>
      <w:r w:rsidRPr="00093196">
        <w:t xml:space="preserve">Strategic communication is a three-element process that involves specific efforts to get the proper </w:t>
      </w:r>
      <w:r w:rsidRPr="00093196">
        <w:rPr>
          <w:b/>
          <w:bCs/>
        </w:rPr>
        <w:t>message</w:t>
      </w:r>
      <w:r w:rsidRPr="00093196">
        <w:t xml:space="preserve"> delivered using the correct form (</w:t>
      </w:r>
      <w:r w:rsidRPr="00093196">
        <w:rPr>
          <w:b/>
          <w:bCs/>
        </w:rPr>
        <w:t>vehicle</w:t>
      </w:r>
      <w:r w:rsidRPr="00093196">
        <w:t xml:space="preserve">) of communication, to the intended </w:t>
      </w:r>
      <w:r w:rsidRPr="00093196">
        <w:rPr>
          <w:b/>
          <w:bCs/>
        </w:rPr>
        <w:t>audience</w:t>
      </w:r>
      <w:r w:rsidRPr="00093196">
        <w:t xml:space="preserve">, at the appropriate </w:t>
      </w:r>
      <w:r w:rsidRPr="00093196">
        <w:rPr>
          <w:b/>
          <w:bCs/>
        </w:rPr>
        <w:t>time</w:t>
      </w:r>
      <w:r>
        <w:t>.” The Delta Science Program is asking researchers to think holistically, well before time of message delivery, to 1) identify the audiences for their work, and 2) purposefully craft project messages and vehicles for delivery that effectively engage with these specific audiences.</w:t>
      </w:r>
    </w:p>
    <w:p w14:paraId="08A87C2E" w14:textId="7670CEEC" w:rsidR="006A3266" w:rsidRDefault="006E781A" w:rsidP="0080122F">
      <w:pPr>
        <w:pStyle w:val="Heading2"/>
      </w:pPr>
      <w:r>
        <w:t>Instructions</w:t>
      </w:r>
    </w:p>
    <w:p w14:paraId="160DE0FB" w14:textId="191A62C9" w:rsidR="00EF525C" w:rsidRPr="00073A01" w:rsidRDefault="00E21864" w:rsidP="006A3266">
      <w:pPr>
        <w:rPr>
          <w:color w:val="0563C1" w:themeColor="hyperlink"/>
          <w:u w:val="single"/>
        </w:rPr>
      </w:pPr>
      <w:r>
        <w:t xml:space="preserve">This template provides instructions, expectations, and a format for principal investigators to follow when producing their required deliverable for an engagement and communication plan. </w:t>
      </w:r>
      <w:r w:rsidR="00B3174E">
        <w:t xml:space="preserve">The template is derived from </w:t>
      </w:r>
      <w:hyperlink r:id="rId12" w:history="1">
        <w:r w:rsidR="00B3174E" w:rsidRPr="00084621">
          <w:rPr>
            <w:rStyle w:val="Hyperlink"/>
          </w:rPr>
          <w:t>Harwell et al. 2020</w:t>
        </w:r>
      </w:hyperlink>
      <w:r w:rsidR="00770800" w:rsidRPr="00DD7AEA">
        <w:t xml:space="preserve">, </w:t>
      </w:r>
      <w:r w:rsidR="00EB7794" w:rsidRPr="00DD7AEA">
        <w:t>“Establishing a Common Framework for Strategic Communications in Ecosystem-Based Management and the Natural Sciences.”</w:t>
      </w:r>
      <w:r w:rsidR="00EB7794">
        <w:rPr>
          <w:rStyle w:val="Hyperlink"/>
        </w:rPr>
        <w:t xml:space="preserve"> </w:t>
      </w:r>
    </w:p>
    <w:p w14:paraId="06C3CD11" w14:textId="502AEDE6" w:rsidR="00974008" w:rsidRDefault="00974008" w:rsidP="5154D3FE">
      <w:r w:rsidRPr="5154D3FE">
        <w:rPr>
          <w:b/>
          <w:bCs/>
        </w:rPr>
        <w:t>Column 1. Audiences:</w:t>
      </w:r>
      <w:r>
        <w:t xml:space="preserve"> </w:t>
      </w:r>
      <w:r w:rsidR="004E4E3A">
        <w:t xml:space="preserve">Identify </w:t>
      </w:r>
      <w:r w:rsidR="00162296">
        <w:t xml:space="preserve">potential users of </w:t>
      </w:r>
      <w:r w:rsidR="004E4E3A">
        <w:t xml:space="preserve">your </w:t>
      </w:r>
      <w:r w:rsidR="00162296">
        <w:t>research</w:t>
      </w:r>
      <w:r w:rsidR="00185E0A">
        <w:t xml:space="preserve">, </w:t>
      </w:r>
      <w:r>
        <w:t xml:space="preserve">adding </w:t>
      </w:r>
      <w:r w:rsidR="00503E05">
        <w:t xml:space="preserve">rows </w:t>
      </w:r>
      <w:r>
        <w:t xml:space="preserve">as appropriate. With rare exceptions, every project </w:t>
      </w:r>
      <w:r w:rsidR="00503E05">
        <w:t>team should consider</w:t>
      </w:r>
      <w:r>
        <w:t xml:space="preserve"> how to engage the following audiences: management </w:t>
      </w:r>
      <w:r w:rsidR="00503E05">
        <w:t>community</w:t>
      </w:r>
      <w:r>
        <w:t xml:space="preserve">, </w:t>
      </w:r>
      <w:r w:rsidR="00503E05">
        <w:t xml:space="preserve">academic community, </w:t>
      </w:r>
      <w:r>
        <w:t>local</w:t>
      </w:r>
      <w:r w:rsidR="00503E05">
        <w:t xml:space="preserve"> communities, and </w:t>
      </w:r>
      <w:r>
        <w:t>Tribal communities.</w:t>
      </w:r>
      <w:r w:rsidR="00162296">
        <w:t xml:space="preserve"> </w:t>
      </w:r>
      <w:r w:rsidR="00EF525C">
        <w:t>Researchers are strongly encouraged to engage</w:t>
      </w:r>
      <w:r w:rsidR="00DE0EF7">
        <w:t xml:space="preserve"> </w:t>
      </w:r>
      <w:r w:rsidR="00162296">
        <w:t xml:space="preserve">with </w:t>
      </w:r>
      <w:r>
        <w:t xml:space="preserve">these and other </w:t>
      </w:r>
      <w:r w:rsidR="00EF525C">
        <w:t xml:space="preserve">audiences </w:t>
      </w:r>
      <w:r w:rsidR="00162296">
        <w:t xml:space="preserve">early </w:t>
      </w:r>
      <w:r w:rsidR="00814A63">
        <w:t xml:space="preserve">to inform potential project outputs, and </w:t>
      </w:r>
      <w:r w:rsidR="00E83E57">
        <w:t>continue engagement throughout the project to establish relationships</w:t>
      </w:r>
      <w:r w:rsidR="004E4E3A">
        <w:t>, particularly at pivotal points in the lifetime of your project</w:t>
      </w:r>
      <w:r w:rsidR="00814A63">
        <w:t xml:space="preserve">. </w:t>
      </w:r>
      <w:r w:rsidR="006F3364">
        <w:t xml:space="preserve">There is likely to be a broad spectrum of people with different degrees of influence over the work, and </w:t>
      </w:r>
      <w:r w:rsidR="00FA49C7">
        <w:t>people who</w:t>
      </w:r>
      <w:r w:rsidR="006F3364">
        <w:t xml:space="preserve"> may be impacted or interested in a research project. </w:t>
      </w:r>
      <w:r w:rsidR="00776EF1">
        <w:t>One key</w:t>
      </w:r>
      <w:r w:rsidR="001709D7">
        <w:t xml:space="preserve"> audience to highlight is the ‘management’ audience because all projects must be relevant to the</w:t>
      </w:r>
      <w:r w:rsidR="69E438FD">
        <w:t xml:space="preserve"> </w:t>
      </w:r>
      <w:hyperlink r:id="rId13" w:history="1">
        <w:r w:rsidR="445D38AB" w:rsidRPr="5A58FD8E">
          <w:rPr>
            <w:b/>
            <w:bCs/>
          </w:rPr>
          <w:t>2022-2026 Science Action Agenda</w:t>
        </w:r>
      </w:hyperlink>
      <w:r w:rsidR="00776EF1">
        <w:t>, so</w:t>
      </w:r>
      <w:r w:rsidR="001709D7">
        <w:t xml:space="preserve"> the science should have a strong link to informing management and decision-making in the Delta. </w:t>
      </w:r>
      <w:r w:rsidR="00214B20">
        <w:t xml:space="preserve">The Delta Science Program may invite researchers for an internal presentation with the Science Program, which can include dialogue on how the Delta Science Program </w:t>
      </w:r>
      <w:r w:rsidR="00214B20">
        <w:lastRenderedPageBreak/>
        <w:t>can assist with additional outreach and</w:t>
      </w:r>
      <w:r w:rsidR="00F05F99">
        <w:t xml:space="preserve"> to identify and connect with </w:t>
      </w:r>
      <w:r w:rsidR="00214B20">
        <w:t>resource managers</w:t>
      </w:r>
      <w:r w:rsidR="001709D7">
        <w:t xml:space="preserve"> and other a</w:t>
      </w:r>
      <w:r w:rsidR="00F05F99">
        <w:t xml:space="preserve">udiences. </w:t>
      </w:r>
    </w:p>
    <w:p w14:paraId="25163473" w14:textId="3CF3DE2C" w:rsidR="00974008" w:rsidRDefault="00974008" w:rsidP="006A3266">
      <w:r w:rsidRPr="0036749D">
        <w:rPr>
          <w:b/>
          <w:bCs/>
        </w:rPr>
        <w:t>Column 2. Engagement goals:</w:t>
      </w:r>
      <w:r>
        <w:t xml:space="preserve"> Engagement goals should articulate </w:t>
      </w:r>
      <w:r w:rsidR="00976C9A">
        <w:t xml:space="preserve">what you </w:t>
      </w:r>
      <w:r>
        <w:t xml:space="preserve">hope </w:t>
      </w:r>
      <w:r w:rsidR="00976C9A">
        <w:t>to</w:t>
      </w:r>
      <w:r>
        <w:t xml:space="preserve"> achieve by engaging with this audience. Researchers are encouraged to refer to the International Association of Public Participation (IAP2) goals framework. </w:t>
      </w:r>
      <w:hyperlink r:id="rId14" w:history="1">
        <w:r w:rsidR="00503E05" w:rsidRPr="00DD20AF">
          <w:rPr>
            <w:rStyle w:val="Hyperlink"/>
          </w:rPr>
          <w:t>https://cdn.ymaws.com/www.iap2.org/resource/resmgr/pillars/Spectrum_8.5x11_Print.pdf</w:t>
        </w:r>
      </w:hyperlink>
      <w:r w:rsidR="00503E05">
        <w:t xml:space="preserve"> </w:t>
      </w:r>
    </w:p>
    <w:p w14:paraId="09B13623" w14:textId="254A526B" w:rsidR="00974008" w:rsidRDefault="00974008" w:rsidP="006A3266">
      <w:r w:rsidRPr="0036749D">
        <w:rPr>
          <w:b/>
          <w:bCs/>
        </w:rPr>
        <w:t>Column 3. Messages:</w:t>
      </w:r>
      <w:r>
        <w:t xml:space="preserve"> </w:t>
      </w:r>
      <w:r w:rsidR="001709D7">
        <w:t xml:space="preserve">What specific messages do you </w:t>
      </w:r>
      <w:r w:rsidR="00F63779">
        <w:t>wish</w:t>
      </w:r>
      <w:r w:rsidR="001709D7">
        <w:t xml:space="preserve"> to convey to this audience? Messages may take different forms; for example, they may be factual statements </w:t>
      </w:r>
      <w:r w:rsidR="00776EF1">
        <w:t>relaying</w:t>
      </w:r>
      <w:r w:rsidR="001709D7">
        <w:t xml:space="preserve"> information</w:t>
      </w:r>
      <w:r w:rsidR="00503E05">
        <w:t xml:space="preserve"> learned through the research</w:t>
      </w:r>
      <w:r w:rsidR="001709D7">
        <w:t xml:space="preserve">, or they may be framed as questions inviting dialogue or input. Messages should be </w:t>
      </w:r>
      <w:r w:rsidR="00776EF1">
        <w:t>suited</w:t>
      </w:r>
      <w:r w:rsidR="001709D7">
        <w:t xml:space="preserve"> to meet the engagement goals articulated in column 2.</w:t>
      </w:r>
    </w:p>
    <w:p w14:paraId="1FC5EA95" w14:textId="5647123B" w:rsidR="001709D7" w:rsidRDefault="001709D7" w:rsidP="006A3266">
      <w:r w:rsidRPr="0036749D">
        <w:rPr>
          <w:b/>
          <w:bCs/>
        </w:rPr>
        <w:t>Column 4. Engagement tool or vehicle:</w:t>
      </w:r>
      <w:r>
        <w:t xml:space="preserve"> </w:t>
      </w:r>
      <w:r w:rsidR="00F63779">
        <w:t>Briefly</w:t>
      </w:r>
      <w:r>
        <w:t xml:space="preserve"> describe </w:t>
      </w:r>
      <w:r w:rsidR="00F63779">
        <w:t>the tools, platforms, or approaches you will use to engage this audience and when.</w:t>
      </w:r>
      <w:r>
        <w:t xml:space="preserve"> </w:t>
      </w:r>
      <w:r w:rsidR="005C6A52">
        <w:t>Delta Science Program staff may be able to assist with communication product ideas and development.</w:t>
      </w:r>
    </w:p>
    <w:p w14:paraId="6783E0D9" w14:textId="70B4390A" w:rsidR="00A30B1E" w:rsidRDefault="00A30B1E" w:rsidP="006A3266">
      <w:r w:rsidRPr="0036749D">
        <w:rPr>
          <w:b/>
          <w:bCs/>
        </w:rPr>
        <w:t>Column 5. Output or outcome</w:t>
      </w:r>
      <w:r>
        <w:t xml:space="preserve">: </w:t>
      </w:r>
      <w:r w:rsidR="00F63779">
        <w:t>Briefly describe</w:t>
      </w:r>
      <w:r>
        <w:t xml:space="preserve"> what </w:t>
      </w:r>
      <w:r w:rsidR="00976C9A">
        <w:t xml:space="preserve">specific consequences you hope will arise </w:t>
      </w:r>
      <w:r w:rsidR="00503E05">
        <w:t>through</w:t>
      </w:r>
      <w:r>
        <w:t xml:space="preserve"> engagement</w:t>
      </w:r>
      <w:r w:rsidR="00503E05">
        <w:t xml:space="preserve"> with this audience.</w:t>
      </w:r>
      <w:r>
        <w:t xml:space="preserve"> Outputs </w:t>
      </w:r>
      <w:r w:rsidR="00976C9A">
        <w:t xml:space="preserve">refer to products (e.g., an output of a workshop </w:t>
      </w:r>
      <w:r w:rsidR="00182B90">
        <w:t>might</w:t>
      </w:r>
      <w:r w:rsidR="00976C9A">
        <w:t xml:space="preserve"> be a publicly posted video recording of the workshop), while</w:t>
      </w:r>
      <w:r>
        <w:t xml:space="preserve"> outcomes </w:t>
      </w:r>
      <w:r w:rsidR="00976C9A">
        <w:t>refer to other types of desired results (e.g., a new partnership or collaboration). Outputs and outcomes should generally align with the</w:t>
      </w:r>
      <w:r>
        <w:t xml:space="preserve"> engagement goals articulated in column 1.</w:t>
      </w:r>
    </w:p>
    <w:p w14:paraId="4C0F73F1" w14:textId="6ABBB647" w:rsidR="00A30B1E" w:rsidRDefault="00A30B1E" w:rsidP="006A3266">
      <w:r w:rsidRPr="0036749D">
        <w:rPr>
          <w:b/>
          <w:bCs/>
        </w:rPr>
        <w:t>Column 6. Metrics:</w:t>
      </w:r>
      <w:r>
        <w:t xml:space="preserve"> </w:t>
      </w:r>
      <w:r w:rsidR="00F63779">
        <w:t>List</w:t>
      </w:r>
      <w:r>
        <w:t xml:space="preserve"> specific metrics</w:t>
      </w:r>
      <w:r w:rsidR="00F63779">
        <w:t xml:space="preserve"> for</w:t>
      </w:r>
      <w:r>
        <w:t xml:space="preserve"> your outputs or outcomes that may be used to assess if engagement goals have been achieved.</w:t>
      </w:r>
    </w:p>
    <w:p w14:paraId="349EAB8F" w14:textId="182B2BFB" w:rsidR="00974008" w:rsidRDefault="00974008" w:rsidP="006A3266">
      <w:r>
        <w:t>Add tables as necessary for additional “Project Goals</w:t>
      </w:r>
      <w:r w:rsidR="00512A6A">
        <w:t>.</w:t>
      </w:r>
      <w:r w:rsidR="00F27DD5">
        <w:t>”</w:t>
      </w:r>
    </w:p>
    <w:p w14:paraId="1D87AD24" w14:textId="67400F7F" w:rsidR="00BA2519" w:rsidRDefault="00A10928">
      <w:r>
        <w:t xml:space="preserve">For more information, </w:t>
      </w:r>
      <w:r w:rsidR="00BA2519">
        <w:t xml:space="preserve">please contact </w:t>
      </w:r>
      <w:hyperlink r:id="rId15" w:history="1">
        <w:r w:rsidR="00BA2519" w:rsidRPr="007D1062">
          <w:rPr>
            <w:rStyle w:val="Hyperlink"/>
          </w:rPr>
          <w:t>Dylan.Stern@deltacouncil.ca.gov</w:t>
        </w:r>
      </w:hyperlink>
      <w:r w:rsidR="00BA2519">
        <w:t xml:space="preserve"> </w:t>
      </w:r>
    </w:p>
    <w:p w14:paraId="27E0D61D" w14:textId="60F84D0F" w:rsidR="00253A51" w:rsidRDefault="00BA2519">
      <w:pPr>
        <w:rPr>
          <w:rFonts w:asciiTheme="majorHAnsi" w:eastAsiaTheme="majorEastAsia" w:hAnsiTheme="majorHAnsi" w:cstheme="majorBidi"/>
          <w:color w:val="2F5496" w:themeColor="accent1" w:themeShade="BF"/>
          <w:sz w:val="32"/>
          <w:szCs w:val="32"/>
        </w:rPr>
      </w:pPr>
      <w:r>
        <w:t xml:space="preserve">For further reading, </w:t>
      </w:r>
      <w:r w:rsidR="00A10928">
        <w:t>please see</w:t>
      </w:r>
      <w:r w:rsidR="00BF6967">
        <w:t xml:space="preserve"> </w:t>
      </w:r>
      <w:hyperlink r:id="rId16" w:history="1">
        <w:r w:rsidR="00084621" w:rsidRPr="00084621">
          <w:rPr>
            <w:rStyle w:val="Hyperlink"/>
          </w:rPr>
          <w:t>Harwell et al. 2020</w:t>
        </w:r>
      </w:hyperlink>
      <w:r w:rsidR="00253A51">
        <w:br w:type="page"/>
      </w:r>
    </w:p>
    <w:p w14:paraId="3339DF8B" w14:textId="77777777" w:rsidR="00AA0409" w:rsidRDefault="00AA0409" w:rsidP="00253A51">
      <w:pPr>
        <w:pStyle w:val="Heading1"/>
        <w:sectPr w:rsidR="00AA0409" w:rsidSect="00FD75A6">
          <w:headerReference w:type="default" r:id="rId17"/>
          <w:pgSz w:w="12240" w:h="15840"/>
          <w:pgMar w:top="1440" w:right="1440" w:bottom="1440" w:left="1440" w:header="720" w:footer="720" w:gutter="0"/>
          <w:cols w:space="720"/>
          <w:docGrid w:linePitch="360"/>
        </w:sectPr>
      </w:pPr>
    </w:p>
    <w:p w14:paraId="1095E792" w14:textId="2B0CDF57" w:rsidR="00512C26" w:rsidRPr="00893D33" w:rsidRDefault="00253A51" w:rsidP="00253A51">
      <w:pPr>
        <w:pStyle w:val="Heading1"/>
        <w:rPr>
          <w:sz w:val="28"/>
          <w:szCs w:val="28"/>
        </w:rPr>
      </w:pPr>
      <w:r w:rsidRPr="00893D33">
        <w:rPr>
          <w:sz w:val="28"/>
          <w:szCs w:val="28"/>
        </w:rPr>
        <w:lastRenderedPageBreak/>
        <w:t>Template</w:t>
      </w:r>
    </w:p>
    <w:p w14:paraId="18B3F7EF" w14:textId="5B83C98F" w:rsidR="00512C26" w:rsidRDefault="005374E8" w:rsidP="00512C26">
      <w:r w:rsidRPr="000F23F6">
        <w:rPr>
          <w:b/>
          <w:bCs/>
        </w:rPr>
        <w:t>Project Goal</w:t>
      </w:r>
      <w:r>
        <w:t>:</w:t>
      </w:r>
      <w:r w:rsidR="00E85429">
        <w:t xml:space="preserve"> </w:t>
      </w:r>
      <w:r w:rsidR="00E85429" w:rsidRPr="00BF6967">
        <w:rPr>
          <w:rFonts w:eastAsia="Times New Roman" w:cstheme="minorHAnsi"/>
          <w:color w:val="333333"/>
        </w:rPr>
        <w:t>Insert </w:t>
      </w:r>
      <w:r w:rsidR="00E85429" w:rsidRPr="00BF6967">
        <w:rPr>
          <w:rFonts w:eastAsia="Times New Roman" w:cstheme="minorHAnsi"/>
          <w:color w:val="333333"/>
          <w:u w:val="single"/>
        </w:rPr>
        <w:t>Project Goal 1</w:t>
      </w:r>
      <w:r w:rsidR="00E85429" w:rsidRPr="00BF6967">
        <w:rPr>
          <w:rFonts w:eastAsia="Times New Roman" w:cstheme="minorHAnsi"/>
          <w:color w:val="333333"/>
        </w:rPr>
        <w:t> here. This template can be adjusted to fit your project needs based on the identified project goal</w:t>
      </w:r>
      <w:r w:rsidR="00034BF0">
        <w:rPr>
          <w:rFonts w:eastAsia="Times New Roman" w:cstheme="minorHAnsi"/>
          <w:color w:val="333333"/>
        </w:rPr>
        <w:t>(s)</w:t>
      </w:r>
      <w:r w:rsidR="00E85429" w:rsidRPr="00BF6967">
        <w:rPr>
          <w:rFonts w:eastAsia="Times New Roman" w:cstheme="minorHAnsi"/>
          <w:color w:val="333333"/>
        </w:rPr>
        <w:t>.</w:t>
      </w:r>
      <w:r w:rsidR="00620043">
        <w:rPr>
          <w:rFonts w:eastAsia="Times New Roman" w:cstheme="minorHAnsi"/>
          <w:color w:val="333333"/>
        </w:rPr>
        <w:t xml:space="preserve"> If your project has multiple goals, create a new table for each.</w:t>
      </w:r>
    </w:p>
    <w:tbl>
      <w:tblPr>
        <w:tblStyle w:val="TableGrid"/>
        <w:tblW w:w="13770" w:type="dxa"/>
        <w:tblInd w:w="-275" w:type="dxa"/>
        <w:tblLook w:val="04A0" w:firstRow="1" w:lastRow="0" w:firstColumn="1" w:lastColumn="0" w:noHBand="0" w:noVBand="1"/>
      </w:tblPr>
      <w:tblGrid>
        <w:gridCol w:w="2250"/>
        <w:gridCol w:w="1978"/>
        <w:gridCol w:w="3325"/>
        <w:gridCol w:w="1619"/>
        <w:gridCol w:w="1898"/>
        <w:gridCol w:w="2700"/>
      </w:tblGrid>
      <w:tr w:rsidR="00932D78" w14:paraId="6610AE35" w14:textId="77777777" w:rsidTr="00F27DD5">
        <w:tc>
          <w:tcPr>
            <w:tcW w:w="2250" w:type="dxa"/>
            <w:vAlign w:val="bottom"/>
          </w:tcPr>
          <w:p w14:paraId="78D580A8" w14:textId="77777777" w:rsidR="00932D78" w:rsidRDefault="00932D78" w:rsidP="00440AAC">
            <w:pPr>
              <w:jc w:val="center"/>
              <w:rPr>
                <w:b/>
                <w:bCs/>
              </w:rPr>
            </w:pPr>
            <w:r w:rsidRPr="00440AAC">
              <w:rPr>
                <w:b/>
                <w:bCs/>
              </w:rPr>
              <w:t>Audience</w:t>
            </w:r>
          </w:p>
          <w:p w14:paraId="6A2B481A" w14:textId="5547F222" w:rsidR="0022340E" w:rsidRPr="0022340E" w:rsidRDefault="0022340E" w:rsidP="00440AAC">
            <w:pPr>
              <w:jc w:val="center"/>
            </w:pPr>
            <w:r w:rsidRPr="0022340E">
              <w:t>Group(s) to be targeted</w:t>
            </w:r>
            <w:r w:rsidR="001D50B5">
              <w:t>; be as specific as possible</w:t>
            </w:r>
          </w:p>
        </w:tc>
        <w:tc>
          <w:tcPr>
            <w:tcW w:w="1978" w:type="dxa"/>
            <w:vAlign w:val="bottom"/>
          </w:tcPr>
          <w:p w14:paraId="54FC70D9" w14:textId="77777777" w:rsidR="00440AAC" w:rsidRPr="00440AAC" w:rsidRDefault="00932D78" w:rsidP="00440AAC">
            <w:pPr>
              <w:jc w:val="center"/>
              <w:rPr>
                <w:b/>
                <w:bCs/>
              </w:rPr>
            </w:pPr>
            <w:r w:rsidRPr="00440AAC">
              <w:rPr>
                <w:b/>
                <w:bCs/>
              </w:rPr>
              <w:t>Engagement goals</w:t>
            </w:r>
          </w:p>
          <w:p w14:paraId="1979F00E" w14:textId="6B2DFFC7" w:rsidR="00932D78" w:rsidRDefault="00440AAC" w:rsidP="00440AAC">
            <w:pPr>
              <w:jc w:val="center"/>
            </w:pPr>
            <w:r w:rsidRPr="00440AAC">
              <w:t>Ask “What are you trying to achieve</w:t>
            </w:r>
            <w:r>
              <w:t xml:space="preserve"> </w:t>
            </w:r>
            <w:r w:rsidR="0022340E">
              <w:t>by</w:t>
            </w:r>
            <w:r>
              <w:t xml:space="preserve"> engagement</w:t>
            </w:r>
            <w:r w:rsidR="00BC77A0">
              <w:t xml:space="preserve"> for this audience</w:t>
            </w:r>
            <w:r w:rsidRPr="00440AAC">
              <w:t>?”</w:t>
            </w:r>
          </w:p>
        </w:tc>
        <w:tc>
          <w:tcPr>
            <w:tcW w:w="3325" w:type="dxa"/>
            <w:vAlign w:val="bottom"/>
          </w:tcPr>
          <w:p w14:paraId="55B5F206" w14:textId="77777777" w:rsidR="00932D78" w:rsidRDefault="00932D78" w:rsidP="00440AAC">
            <w:pPr>
              <w:jc w:val="center"/>
            </w:pPr>
            <w:r w:rsidRPr="00440AAC">
              <w:rPr>
                <w:b/>
                <w:bCs/>
              </w:rPr>
              <w:t>Messages</w:t>
            </w:r>
            <w:r>
              <w:t xml:space="preserve"> </w:t>
            </w:r>
          </w:p>
          <w:p w14:paraId="75FAFE0F" w14:textId="52F10DDF" w:rsidR="00581CD2" w:rsidRDefault="00581CD2" w:rsidP="00440AAC">
            <w:pPr>
              <w:jc w:val="center"/>
            </w:pPr>
            <w:r>
              <w:t xml:space="preserve">What is the </w:t>
            </w:r>
            <w:r w:rsidR="00A77A12">
              <w:t>message</w:t>
            </w:r>
            <w:r>
              <w:t xml:space="preserve"> you want to present</w:t>
            </w:r>
            <w:r w:rsidR="00A77A12">
              <w:t xml:space="preserve"> specific to the audience and goal(s)?</w:t>
            </w:r>
          </w:p>
        </w:tc>
        <w:tc>
          <w:tcPr>
            <w:tcW w:w="1619" w:type="dxa"/>
            <w:vAlign w:val="bottom"/>
          </w:tcPr>
          <w:p w14:paraId="678C45C0" w14:textId="19AD9659" w:rsidR="00A77A12" w:rsidRDefault="00932D78" w:rsidP="00440AAC">
            <w:pPr>
              <w:jc w:val="center"/>
            </w:pPr>
            <w:r w:rsidRPr="00440AAC">
              <w:rPr>
                <w:b/>
                <w:bCs/>
              </w:rPr>
              <w:t>Engagement tool</w:t>
            </w:r>
            <w:r w:rsidR="00386E8D" w:rsidRPr="00FD75A6">
              <w:rPr>
                <w:b/>
                <w:bCs/>
              </w:rPr>
              <w:t>/v</w:t>
            </w:r>
            <w:r w:rsidR="00386E8D" w:rsidRPr="00440AAC">
              <w:rPr>
                <w:b/>
                <w:bCs/>
              </w:rPr>
              <w:t>ehicle</w:t>
            </w:r>
          </w:p>
          <w:p w14:paraId="38F16F66" w14:textId="04B8575E" w:rsidR="00932D78" w:rsidRDefault="009C05B4" w:rsidP="00440AAC">
            <w:pPr>
              <w:jc w:val="center"/>
            </w:pPr>
            <w:r w:rsidRPr="009B6394">
              <w:rPr>
                <w:u w:val="single"/>
              </w:rPr>
              <w:t xml:space="preserve">How </w:t>
            </w:r>
            <w:r w:rsidR="009B6394" w:rsidRPr="009B6394">
              <w:rPr>
                <w:u w:val="single"/>
              </w:rPr>
              <w:t>and when</w:t>
            </w:r>
            <w:r w:rsidR="009B6394">
              <w:t xml:space="preserve"> </w:t>
            </w:r>
            <w:r w:rsidR="001E1E93">
              <w:t>will</w:t>
            </w:r>
            <w:r>
              <w:t xml:space="preserve"> </w:t>
            </w:r>
            <w:r w:rsidR="009B6394">
              <w:t xml:space="preserve">you </w:t>
            </w:r>
            <w:r>
              <w:t>engage</w:t>
            </w:r>
            <w:r w:rsidR="00887D8A">
              <w:t xml:space="preserve"> with this audience?</w:t>
            </w:r>
          </w:p>
        </w:tc>
        <w:tc>
          <w:tcPr>
            <w:tcW w:w="1898" w:type="dxa"/>
            <w:vAlign w:val="bottom"/>
          </w:tcPr>
          <w:p w14:paraId="25242D57" w14:textId="3BF00066" w:rsidR="00386E8D" w:rsidRDefault="0005555F" w:rsidP="00440AAC">
            <w:pPr>
              <w:jc w:val="center"/>
              <w:rPr>
                <w:b/>
                <w:bCs/>
              </w:rPr>
            </w:pPr>
            <w:r w:rsidRPr="00440AAC">
              <w:rPr>
                <w:b/>
                <w:bCs/>
              </w:rPr>
              <w:t>Output</w:t>
            </w:r>
            <w:r w:rsidR="00386E8D">
              <w:rPr>
                <w:b/>
                <w:bCs/>
              </w:rPr>
              <w:t>/Outcome</w:t>
            </w:r>
          </w:p>
          <w:p w14:paraId="2C320EA0" w14:textId="0E834FEB" w:rsidR="00932D78" w:rsidRDefault="00932D78" w:rsidP="00440AAC">
            <w:pPr>
              <w:jc w:val="center"/>
            </w:pPr>
            <w:r>
              <w:t xml:space="preserve"> </w:t>
            </w:r>
            <w:r w:rsidR="00887D8A">
              <w:t>What specific output and</w:t>
            </w:r>
            <w:r w:rsidR="00F63779">
              <w:t>/or</w:t>
            </w:r>
            <w:r w:rsidR="00887D8A">
              <w:t xml:space="preserve"> outcome will result?</w:t>
            </w:r>
          </w:p>
        </w:tc>
        <w:tc>
          <w:tcPr>
            <w:tcW w:w="2700" w:type="dxa"/>
            <w:vAlign w:val="bottom"/>
          </w:tcPr>
          <w:p w14:paraId="40E39E8A" w14:textId="77777777" w:rsidR="009B6394" w:rsidRDefault="00932D78" w:rsidP="00440AAC">
            <w:pPr>
              <w:jc w:val="center"/>
              <w:rPr>
                <w:b/>
                <w:bCs/>
              </w:rPr>
            </w:pPr>
            <w:r w:rsidRPr="00440AAC">
              <w:rPr>
                <w:b/>
                <w:bCs/>
              </w:rPr>
              <w:t>Metrics</w:t>
            </w:r>
          </w:p>
          <w:p w14:paraId="214B6FE7" w14:textId="417C0E26" w:rsidR="00932D78" w:rsidRDefault="00932D78" w:rsidP="00440AAC">
            <w:pPr>
              <w:jc w:val="center"/>
            </w:pPr>
            <w:r>
              <w:t xml:space="preserve"> </w:t>
            </w:r>
            <w:r w:rsidR="009B6394">
              <w:t>How will you measure success of the engagement?</w:t>
            </w:r>
          </w:p>
        </w:tc>
      </w:tr>
      <w:tr w:rsidR="00FD75A6" w14:paraId="0E0C3CBF" w14:textId="77777777" w:rsidTr="00F27DD5">
        <w:tc>
          <w:tcPr>
            <w:tcW w:w="2250" w:type="dxa"/>
            <w:vAlign w:val="bottom"/>
          </w:tcPr>
          <w:p w14:paraId="0A27FCD3" w14:textId="1D373C9D" w:rsidR="00FD3180" w:rsidRDefault="0008576C" w:rsidP="00FD3180">
            <w:r>
              <w:t>Delta resource managers and/or regulators</w:t>
            </w:r>
          </w:p>
          <w:p w14:paraId="52932633" w14:textId="3B1ADB48" w:rsidR="00FD3180" w:rsidRPr="00440AAC" w:rsidRDefault="00FD3180" w:rsidP="00FD75A6">
            <w:pPr>
              <w:rPr>
                <w:b/>
                <w:bCs/>
              </w:rPr>
            </w:pPr>
            <w:r>
              <w:t>[list]</w:t>
            </w:r>
          </w:p>
        </w:tc>
        <w:tc>
          <w:tcPr>
            <w:tcW w:w="1978" w:type="dxa"/>
            <w:vAlign w:val="bottom"/>
          </w:tcPr>
          <w:p w14:paraId="3ACE65AA" w14:textId="564A841D" w:rsidR="0008576C" w:rsidRDefault="0008576C" w:rsidP="0008576C">
            <w:r>
              <w:t>Goal 1</w:t>
            </w:r>
            <w:r w:rsidR="005C6A52">
              <w:t>:</w:t>
            </w:r>
            <w:r w:rsidR="00A30B1E">
              <w:t xml:space="preserve"> </w:t>
            </w:r>
            <w:r w:rsidR="00776EF1">
              <w:t>Inform managers of</w:t>
            </w:r>
            <w:r w:rsidR="00A30B1E">
              <w:t xml:space="preserve"> </w:t>
            </w:r>
            <w:r w:rsidR="00776EF1">
              <w:t xml:space="preserve">climate change </w:t>
            </w:r>
            <w:r w:rsidR="00A30B1E">
              <w:t>risk perceptions among urban Delta residents.</w:t>
            </w:r>
          </w:p>
          <w:p w14:paraId="1B1F07AC" w14:textId="77777777" w:rsidR="0008576C" w:rsidRDefault="0008576C" w:rsidP="0008576C">
            <w:r>
              <w:t>Goal 2</w:t>
            </w:r>
          </w:p>
          <w:p w14:paraId="722D5CC6" w14:textId="10760DF4" w:rsidR="00FD3180" w:rsidRPr="00440AAC" w:rsidRDefault="0008576C" w:rsidP="00FD75A6">
            <w:pPr>
              <w:rPr>
                <w:b/>
                <w:bCs/>
              </w:rPr>
            </w:pPr>
            <w:r>
              <w:t>Goal etc.</w:t>
            </w:r>
          </w:p>
        </w:tc>
        <w:tc>
          <w:tcPr>
            <w:tcW w:w="3325" w:type="dxa"/>
            <w:vAlign w:val="bottom"/>
          </w:tcPr>
          <w:p w14:paraId="0A7EAA13" w14:textId="07F0BF98" w:rsidR="00AB2683" w:rsidRDefault="00AB2683" w:rsidP="00AB2683">
            <w:r>
              <w:t>Message 1</w:t>
            </w:r>
            <w:r w:rsidR="005C6A52">
              <w:t>:</w:t>
            </w:r>
            <w:r w:rsidR="00A30B1E">
              <w:t xml:space="preserve"> Risk perceptions affect how </w:t>
            </w:r>
            <w:r w:rsidR="00626EA8">
              <w:t>urban residents</w:t>
            </w:r>
            <w:r w:rsidR="00A30B1E">
              <w:t xml:space="preserve"> respond to climate change adaptation </w:t>
            </w:r>
            <w:r w:rsidR="00626EA8">
              <w:t>initiatives.</w:t>
            </w:r>
          </w:p>
          <w:p w14:paraId="384F45FD" w14:textId="5DD9429F" w:rsidR="00AB2683" w:rsidRDefault="00AB2683" w:rsidP="00AB2683">
            <w:r>
              <w:t>Message 2</w:t>
            </w:r>
            <w:r w:rsidR="005C6A52">
              <w:t>:</w:t>
            </w:r>
            <w:r w:rsidR="00182B90">
              <w:t xml:space="preserve"> </w:t>
            </w:r>
            <w:r w:rsidR="000768C2">
              <w:t>Currently most Delta residents perceive high risks in association with heat but low risks in association with flooding.</w:t>
            </w:r>
          </w:p>
          <w:p w14:paraId="514D077F" w14:textId="543CBF65" w:rsidR="00FD3180" w:rsidRPr="00440AAC" w:rsidRDefault="00AB2683" w:rsidP="00FD75A6">
            <w:pPr>
              <w:rPr>
                <w:b/>
                <w:bCs/>
              </w:rPr>
            </w:pPr>
            <w:r>
              <w:t>Message etc.</w:t>
            </w:r>
          </w:p>
        </w:tc>
        <w:tc>
          <w:tcPr>
            <w:tcW w:w="1619" w:type="dxa"/>
            <w:vAlign w:val="bottom"/>
          </w:tcPr>
          <w:p w14:paraId="13257ED0" w14:textId="0C45C7CE" w:rsidR="00FD3180" w:rsidRPr="00440AAC" w:rsidRDefault="007A090A" w:rsidP="00FD75A6">
            <w:pPr>
              <w:rPr>
                <w:b/>
                <w:bCs/>
              </w:rPr>
            </w:pPr>
            <w:r w:rsidRPr="00FD75A6">
              <w:t xml:space="preserve">Presentation to </w:t>
            </w:r>
            <w:r w:rsidR="00A46621" w:rsidRPr="00FD75A6">
              <w:t>the agency</w:t>
            </w:r>
            <w:r w:rsidR="00386E8D">
              <w:t xml:space="preserve"> in Month/Year</w:t>
            </w:r>
            <w:r w:rsidR="00626EA8">
              <w:t xml:space="preserve"> with associated information sheet</w:t>
            </w:r>
          </w:p>
        </w:tc>
        <w:tc>
          <w:tcPr>
            <w:tcW w:w="1898" w:type="dxa"/>
            <w:vAlign w:val="bottom"/>
          </w:tcPr>
          <w:p w14:paraId="03C1BACB" w14:textId="4DB0BCB1" w:rsidR="00FD3180" w:rsidRDefault="00FD3180" w:rsidP="00FD75A6"/>
          <w:p w14:paraId="207EA5B7" w14:textId="398A5444" w:rsidR="00626EA8" w:rsidRPr="00E8758D" w:rsidRDefault="00F63779" w:rsidP="00FD75A6">
            <w:r>
              <w:t>Agency workgroup discussions</w:t>
            </w:r>
            <w:r w:rsidR="00626EA8" w:rsidRPr="00E8758D">
              <w:t xml:space="preserve"> about integrating risk perceptions into </w:t>
            </w:r>
            <w:r w:rsidR="000768C2">
              <w:t xml:space="preserve">communications around </w:t>
            </w:r>
            <w:r w:rsidR="00626EA8" w:rsidRPr="00E8758D">
              <w:t xml:space="preserve">climate change adaptation </w:t>
            </w:r>
            <w:r>
              <w:t>planning</w:t>
            </w:r>
          </w:p>
        </w:tc>
        <w:tc>
          <w:tcPr>
            <w:tcW w:w="2700" w:type="dxa"/>
            <w:vAlign w:val="bottom"/>
          </w:tcPr>
          <w:p w14:paraId="476B5988" w14:textId="6F10BA35" w:rsidR="00CE6FA0" w:rsidRDefault="00E8758D" w:rsidP="00CE6FA0">
            <w:r>
              <w:t xml:space="preserve">1. </w:t>
            </w:r>
            <w:r w:rsidR="00626EA8">
              <w:t>In-presentation poll asking audience whether/how they will use this information</w:t>
            </w:r>
          </w:p>
          <w:p w14:paraId="35A82124" w14:textId="474299EE" w:rsidR="00FD3180" w:rsidRPr="001543F1" w:rsidRDefault="00E8758D" w:rsidP="00FD75A6">
            <w:r>
              <w:t xml:space="preserve">2. </w:t>
            </w:r>
            <w:r w:rsidR="00976C9A">
              <w:t>Informal future check-ins with audience members to ask if/how research was used</w:t>
            </w:r>
          </w:p>
        </w:tc>
      </w:tr>
      <w:tr w:rsidR="00932D78" w14:paraId="091C7A59" w14:textId="77777777" w:rsidTr="00F27DD5">
        <w:tc>
          <w:tcPr>
            <w:tcW w:w="2250" w:type="dxa"/>
          </w:tcPr>
          <w:p w14:paraId="5F772B6B" w14:textId="090654E5" w:rsidR="000F23F6" w:rsidRDefault="00F63779" w:rsidP="00512C26">
            <w:r>
              <w:t>Academic communities</w:t>
            </w:r>
          </w:p>
          <w:p w14:paraId="28F8176C" w14:textId="59FC7B0D" w:rsidR="00932D78" w:rsidRDefault="000F23F6" w:rsidP="00512C26">
            <w:r>
              <w:t>[list]</w:t>
            </w:r>
          </w:p>
        </w:tc>
        <w:tc>
          <w:tcPr>
            <w:tcW w:w="1978" w:type="dxa"/>
          </w:tcPr>
          <w:p w14:paraId="5AF818B3" w14:textId="77777777" w:rsidR="00932D78" w:rsidRDefault="00932D78" w:rsidP="00512C26">
            <w:r>
              <w:t>Goal 1</w:t>
            </w:r>
          </w:p>
          <w:p w14:paraId="044CE08A" w14:textId="77777777" w:rsidR="00932D78" w:rsidRDefault="00932D78" w:rsidP="00512C26">
            <w:r>
              <w:t>Goal 2</w:t>
            </w:r>
          </w:p>
          <w:p w14:paraId="50A760DA" w14:textId="6B16F880" w:rsidR="00932D78" w:rsidRDefault="00932D78" w:rsidP="00512C26">
            <w:r>
              <w:t>Goal etc.</w:t>
            </w:r>
          </w:p>
        </w:tc>
        <w:tc>
          <w:tcPr>
            <w:tcW w:w="3325" w:type="dxa"/>
          </w:tcPr>
          <w:p w14:paraId="4E3AF1C3" w14:textId="77777777" w:rsidR="00932D78" w:rsidRDefault="00932D78" w:rsidP="00512C26">
            <w:r>
              <w:t>Message 1</w:t>
            </w:r>
          </w:p>
          <w:p w14:paraId="55BA2D25" w14:textId="77777777" w:rsidR="00932D78" w:rsidRDefault="00932D78" w:rsidP="00512C26">
            <w:r>
              <w:t>Message 2</w:t>
            </w:r>
          </w:p>
          <w:p w14:paraId="403B6423" w14:textId="17248F22" w:rsidR="00932D78" w:rsidRDefault="00932D78" w:rsidP="00512C26">
            <w:r>
              <w:t>Message etc.</w:t>
            </w:r>
          </w:p>
        </w:tc>
        <w:tc>
          <w:tcPr>
            <w:tcW w:w="1619" w:type="dxa"/>
          </w:tcPr>
          <w:p w14:paraId="417D5D7E" w14:textId="3D43A3B6" w:rsidR="00932D78" w:rsidRDefault="00932D78" w:rsidP="00512C26">
            <w:r>
              <w:t>Workshop</w:t>
            </w:r>
            <w:r w:rsidR="00386E8D">
              <w:t xml:space="preserve"> in Month/Year</w:t>
            </w:r>
          </w:p>
        </w:tc>
        <w:tc>
          <w:tcPr>
            <w:tcW w:w="1898" w:type="dxa"/>
          </w:tcPr>
          <w:p w14:paraId="05DE500F" w14:textId="14E98EAA" w:rsidR="00932D78" w:rsidRDefault="00932D78" w:rsidP="00512C26">
            <w:r>
              <w:t>TBD</w:t>
            </w:r>
          </w:p>
        </w:tc>
        <w:tc>
          <w:tcPr>
            <w:tcW w:w="2700" w:type="dxa"/>
          </w:tcPr>
          <w:p w14:paraId="7119A031" w14:textId="1767D836" w:rsidR="00932D78" w:rsidRDefault="00932D78" w:rsidP="00512C26">
            <w:r>
              <w:t>Metric 1</w:t>
            </w:r>
          </w:p>
          <w:p w14:paraId="6B0F1AE6" w14:textId="77777777" w:rsidR="00932D78" w:rsidRDefault="00932D78" w:rsidP="00512C26">
            <w:r>
              <w:t>Metric 2</w:t>
            </w:r>
          </w:p>
          <w:p w14:paraId="01788F42" w14:textId="304133A0" w:rsidR="00932D78" w:rsidRDefault="00932D78" w:rsidP="00512C26">
            <w:r>
              <w:t>Metric etc.</w:t>
            </w:r>
          </w:p>
        </w:tc>
      </w:tr>
      <w:tr w:rsidR="00BD04D7" w14:paraId="5E3980BC" w14:textId="77777777" w:rsidTr="00F27DD5">
        <w:tc>
          <w:tcPr>
            <w:tcW w:w="2250" w:type="dxa"/>
          </w:tcPr>
          <w:p w14:paraId="570FF467" w14:textId="585A4BFF" w:rsidR="00BD04D7" w:rsidRDefault="00BD04D7" w:rsidP="00BD04D7">
            <w:r>
              <w:t>Local Communities</w:t>
            </w:r>
            <w:r w:rsidR="00BC11FD">
              <w:t xml:space="preserve"> </w:t>
            </w:r>
            <w:r w:rsidR="000F23F6">
              <w:t>[list]</w:t>
            </w:r>
          </w:p>
        </w:tc>
        <w:tc>
          <w:tcPr>
            <w:tcW w:w="1978" w:type="dxa"/>
          </w:tcPr>
          <w:p w14:paraId="1EAA0A6B" w14:textId="77777777" w:rsidR="00BD04D7" w:rsidRDefault="00BD04D7" w:rsidP="00BD04D7">
            <w:r>
              <w:t>Goal 1</w:t>
            </w:r>
          </w:p>
          <w:p w14:paraId="7C5E707A" w14:textId="77777777" w:rsidR="00BD04D7" w:rsidRDefault="00BD04D7" w:rsidP="00BD04D7">
            <w:r>
              <w:t>Goal 2</w:t>
            </w:r>
          </w:p>
          <w:p w14:paraId="1A20072F" w14:textId="4E0DEEB5" w:rsidR="00BD04D7" w:rsidRDefault="00BD04D7" w:rsidP="00BD04D7">
            <w:r>
              <w:t>Goal etc.</w:t>
            </w:r>
          </w:p>
        </w:tc>
        <w:tc>
          <w:tcPr>
            <w:tcW w:w="3325" w:type="dxa"/>
          </w:tcPr>
          <w:p w14:paraId="078B6F4C" w14:textId="77777777" w:rsidR="00BD04D7" w:rsidRDefault="00BD04D7" w:rsidP="00BD04D7">
            <w:r>
              <w:t>Message 1</w:t>
            </w:r>
          </w:p>
          <w:p w14:paraId="0B396C69" w14:textId="77777777" w:rsidR="00BD04D7" w:rsidRDefault="00BD04D7" w:rsidP="00BD04D7">
            <w:r>
              <w:t>Message 2</w:t>
            </w:r>
          </w:p>
          <w:p w14:paraId="59C061E7" w14:textId="3500BBA8" w:rsidR="00BD04D7" w:rsidRDefault="00BD04D7" w:rsidP="00BD04D7">
            <w:r>
              <w:t>Message etc.</w:t>
            </w:r>
          </w:p>
        </w:tc>
        <w:tc>
          <w:tcPr>
            <w:tcW w:w="1619" w:type="dxa"/>
          </w:tcPr>
          <w:p w14:paraId="4478ADDD" w14:textId="290A1189" w:rsidR="00BD04D7" w:rsidRDefault="00BD04D7" w:rsidP="00BD04D7">
            <w:r>
              <w:t>Workshop</w:t>
            </w:r>
            <w:r w:rsidR="00386E8D">
              <w:t xml:space="preserve"> in Month/Year</w:t>
            </w:r>
          </w:p>
        </w:tc>
        <w:tc>
          <w:tcPr>
            <w:tcW w:w="1898" w:type="dxa"/>
          </w:tcPr>
          <w:p w14:paraId="64B2D40B" w14:textId="478D3451" w:rsidR="00BD04D7" w:rsidRDefault="00BD04D7" w:rsidP="00BD04D7">
            <w:r>
              <w:t>TBD</w:t>
            </w:r>
          </w:p>
        </w:tc>
        <w:tc>
          <w:tcPr>
            <w:tcW w:w="2700" w:type="dxa"/>
          </w:tcPr>
          <w:p w14:paraId="0F1CD92D" w14:textId="77777777" w:rsidR="00BD04D7" w:rsidRDefault="00BD04D7" w:rsidP="00BD04D7">
            <w:r>
              <w:t>Metric 1</w:t>
            </w:r>
          </w:p>
          <w:p w14:paraId="60C44D57" w14:textId="77777777" w:rsidR="00BD04D7" w:rsidRDefault="00BD04D7" w:rsidP="00BD04D7">
            <w:r>
              <w:t>Metric 2</w:t>
            </w:r>
          </w:p>
          <w:p w14:paraId="3B7DA541" w14:textId="65D7F312" w:rsidR="00BD04D7" w:rsidRDefault="00BD04D7" w:rsidP="00BD04D7">
            <w:r>
              <w:t>Metric etc.</w:t>
            </w:r>
          </w:p>
        </w:tc>
      </w:tr>
      <w:tr w:rsidR="00BD04D7" w14:paraId="3CD507CE" w14:textId="77777777" w:rsidTr="00F27DD5">
        <w:tc>
          <w:tcPr>
            <w:tcW w:w="2250" w:type="dxa"/>
          </w:tcPr>
          <w:p w14:paraId="248E519F" w14:textId="65E87B27" w:rsidR="000F23F6" w:rsidRDefault="00F63779" w:rsidP="00BD04D7">
            <w:r>
              <w:t xml:space="preserve"> Tribal communities</w:t>
            </w:r>
            <w:r w:rsidR="000F23F6">
              <w:t>[list]</w:t>
            </w:r>
          </w:p>
        </w:tc>
        <w:tc>
          <w:tcPr>
            <w:tcW w:w="1978" w:type="dxa"/>
          </w:tcPr>
          <w:p w14:paraId="5FC0AF59" w14:textId="77777777" w:rsidR="00BD04D7" w:rsidRDefault="00BD04D7" w:rsidP="00BD04D7">
            <w:r>
              <w:t>Goal 1</w:t>
            </w:r>
          </w:p>
          <w:p w14:paraId="7E13DF31" w14:textId="77777777" w:rsidR="00BD04D7" w:rsidRDefault="00BD04D7" w:rsidP="00BD04D7">
            <w:r>
              <w:t>Goal 2</w:t>
            </w:r>
          </w:p>
          <w:p w14:paraId="02DE02F7" w14:textId="5B665049" w:rsidR="00BD04D7" w:rsidRDefault="00BD04D7" w:rsidP="00BD04D7">
            <w:r>
              <w:t>Goal etc.</w:t>
            </w:r>
          </w:p>
        </w:tc>
        <w:tc>
          <w:tcPr>
            <w:tcW w:w="3325" w:type="dxa"/>
          </w:tcPr>
          <w:p w14:paraId="6DA07920" w14:textId="77777777" w:rsidR="00BD04D7" w:rsidRDefault="00BD04D7" w:rsidP="00BD04D7">
            <w:r>
              <w:t>Message 1</w:t>
            </w:r>
          </w:p>
          <w:p w14:paraId="4053BCEE" w14:textId="77777777" w:rsidR="00BD04D7" w:rsidRDefault="00BD04D7" w:rsidP="00BD04D7">
            <w:r>
              <w:t>Message 2</w:t>
            </w:r>
          </w:p>
          <w:p w14:paraId="1A24706C" w14:textId="6783DD7C" w:rsidR="00BD04D7" w:rsidRDefault="00BD04D7" w:rsidP="00BD04D7">
            <w:r>
              <w:t>Message etc.</w:t>
            </w:r>
          </w:p>
        </w:tc>
        <w:tc>
          <w:tcPr>
            <w:tcW w:w="1619" w:type="dxa"/>
          </w:tcPr>
          <w:p w14:paraId="02F9A14A" w14:textId="15385ED8" w:rsidR="00BD04D7" w:rsidRDefault="00BD04D7" w:rsidP="00BD04D7">
            <w:r>
              <w:t>Targeted outreach</w:t>
            </w:r>
            <w:r w:rsidR="00386E8D">
              <w:t xml:space="preserve"> in Month/Year</w:t>
            </w:r>
          </w:p>
        </w:tc>
        <w:tc>
          <w:tcPr>
            <w:tcW w:w="1898" w:type="dxa"/>
          </w:tcPr>
          <w:p w14:paraId="155D81CE" w14:textId="4CE44E08" w:rsidR="00BD04D7" w:rsidRDefault="00BD04D7" w:rsidP="00BD04D7">
            <w:r>
              <w:t>TBD</w:t>
            </w:r>
          </w:p>
        </w:tc>
        <w:tc>
          <w:tcPr>
            <w:tcW w:w="2700" w:type="dxa"/>
          </w:tcPr>
          <w:p w14:paraId="352C9DD0" w14:textId="3CB20B05" w:rsidR="00BD04D7" w:rsidRDefault="00BD04D7" w:rsidP="00BD04D7">
            <w:r>
              <w:t>Metric 1</w:t>
            </w:r>
          </w:p>
          <w:p w14:paraId="0BAF1167" w14:textId="77777777" w:rsidR="00BD04D7" w:rsidRDefault="00BD04D7" w:rsidP="00BD04D7">
            <w:r>
              <w:t>Metric 2</w:t>
            </w:r>
          </w:p>
          <w:p w14:paraId="3DAD4FA3" w14:textId="563B51EA" w:rsidR="00BD04D7" w:rsidRDefault="00BD04D7" w:rsidP="00BD04D7">
            <w:r>
              <w:t>Metric etc.</w:t>
            </w:r>
          </w:p>
        </w:tc>
      </w:tr>
      <w:tr w:rsidR="00BD04D7" w14:paraId="20DFAAC8" w14:textId="77777777" w:rsidTr="00F27DD5">
        <w:tc>
          <w:tcPr>
            <w:tcW w:w="2250" w:type="dxa"/>
          </w:tcPr>
          <w:p w14:paraId="53994BFE" w14:textId="22C9758A" w:rsidR="00BD04D7" w:rsidRDefault="00F63779" w:rsidP="00BD04D7">
            <w:r>
              <w:t>Other communities (add rows as needed)</w:t>
            </w:r>
            <w:r w:rsidR="001D50B5">
              <w:t xml:space="preserve"> </w:t>
            </w:r>
            <w:r w:rsidR="000F23F6">
              <w:t>[list]</w:t>
            </w:r>
          </w:p>
        </w:tc>
        <w:tc>
          <w:tcPr>
            <w:tcW w:w="1978" w:type="dxa"/>
          </w:tcPr>
          <w:p w14:paraId="1030ABC2" w14:textId="77777777" w:rsidR="00BD04D7" w:rsidRDefault="00BD04D7" w:rsidP="00BD04D7">
            <w:r>
              <w:t>Goal 1</w:t>
            </w:r>
          </w:p>
          <w:p w14:paraId="3639E1CE" w14:textId="77777777" w:rsidR="00BD04D7" w:rsidRDefault="00BD04D7" w:rsidP="00BD04D7">
            <w:r>
              <w:t>Goal 2</w:t>
            </w:r>
          </w:p>
          <w:p w14:paraId="3B05272A" w14:textId="65987BBE" w:rsidR="00BD04D7" w:rsidRDefault="00BD04D7" w:rsidP="00BD04D7">
            <w:r>
              <w:t>Goal etc.</w:t>
            </w:r>
          </w:p>
        </w:tc>
        <w:tc>
          <w:tcPr>
            <w:tcW w:w="3325" w:type="dxa"/>
          </w:tcPr>
          <w:p w14:paraId="32DD1D96" w14:textId="77777777" w:rsidR="00BD04D7" w:rsidRDefault="00BD04D7" w:rsidP="00BD04D7">
            <w:r>
              <w:t>Message 1</w:t>
            </w:r>
          </w:p>
          <w:p w14:paraId="67C4E2A6" w14:textId="77777777" w:rsidR="00BD04D7" w:rsidRDefault="00BD04D7" w:rsidP="00BD04D7">
            <w:r>
              <w:t>Message 2</w:t>
            </w:r>
          </w:p>
          <w:p w14:paraId="4FBC5292" w14:textId="0737EE5F" w:rsidR="00BD04D7" w:rsidRDefault="00BD04D7" w:rsidP="00BD04D7">
            <w:r>
              <w:t>Message etc.</w:t>
            </w:r>
          </w:p>
        </w:tc>
        <w:tc>
          <w:tcPr>
            <w:tcW w:w="1619" w:type="dxa"/>
          </w:tcPr>
          <w:p w14:paraId="06B87C7D" w14:textId="0B407F44" w:rsidR="00BD04D7" w:rsidRDefault="00B50290" w:rsidP="00BD04D7">
            <w:r>
              <w:t>Targeted outreach in Month/Year</w:t>
            </w:r>
          </w:p>
        </w:tc>
        <w:tc>
          <w:tcPr>
            <w:tcW w:w="1898" w:type="dxa"/>
          </w:tcPr>
          <w:p w14:paraId="01794822" w14:textId="4E9B1FC6" w:rsidR="00BD04D7" w:rsidRDefault="00B50290" w:rsidP="00BD04D7">
            <w:r>
              <w:t>TBD</w:t>
            </w:r>
          </w:p>
        </w:tc>
        <w:tc>
          <w:tcPr>
            <w:tcW w:w="2700" w:type="dxa"/>
          </w:tcPr>
          <w:p w14:paraId="206713FA" w14:textId="77777777" w:rsidR="00BD04D7" w:rsidRDefault="00BD04D7" w:rsidP="00BD04D7">
            <w:r>
              <w:t>Metric 1</w:t>
            </w:r>
          </w:p>
          <w:p w14:paraId="2D761AD0" w14:textId="77777777" w:rsidR="00BD04D7" w:rsidRDefault="00BD04D7" w:rsidP="00BD04D7">
            <w:r>
              <w:t>Metric 2</w:t>
            </w:r>
          </w:p>
          <w:p w14:paraId="6E8C8BE4" w14:textId="26EF71DC" w:rsidR="00BD04D7" w:rsidRDefault="00BD04D7" w:rsidP="00BD04D7">
            <w:r>
              <w:t>Metric etc.</w:t>
            </w:r>
          </w:p>
        </w:tc>
      </w:tr>
    </w:tbl>
    <w:p w14:paraId="319C5FF2" w14:textId="57199523" w:rsidR="00253A51" w:rsidRDefault="00253A51">
      <w:r>
        <w:br w:type="page"/>
      </w:r>
    </w:p>
    <w:p w14:paraId="14FF245C" w14:textId="0E332BE0" w:rsidR="00253A51" w:rsidRDefault="00253A51" w:rsidP="00F27DD5">
      <w:pPr>
        <w:spacing w:after="0"/>
      </w:pPr>
      <w:r w:rsidRPr="00574CE3">
        <w:rPr>
          <w:rStyle w:val="Heading2Char"/>
        </w:rPr>
        <w:lastRenderedPageBreak/>
        <w:t xml:space="preserve">Example </w:t>
      </w:r>
      <w:r>
        <w:rPr>
          <w:rStyle w:val="Heading2Char"/>
        </w:rPr>
        <w:t>Engagement Tools</w:t>
      </w:r>
      <w:r w:rsidR="00B35C5A">
        <w:rPr>
          <w:rStyle w:val="Heading2Char"/>
        </w:rPr>
        <w:t>/Vehicles</w:t>
      </w:r>
    </w:p>
    <w:p w14:paraId="1B2297F2" w14:textId="79188623" w:rsidR="00253A51" w:rsidRDefault="00A80CBD" w:rsidP="00253A51">
      <w:pPr>
        <w:pStyle w:val="ListParagraph"/>
        <w:numPr>
          <w:ilvl w:val="0"/>
          <w:numId w:val="1"/>
        </w:numPr>
      </w:pPr>
      <w:r>
        <w:t xml:space="preserve">All </w:t>
      </w:r>
      <w:r w:rsidR="00253A51">
        <w:t>contract deliverables such as conference presentations</w:t>
      </w:r>
      <w:r w:rsidR="00646DDE">
        <w:t xml:space="preserve"> and </w:t>
      </w:r>
      <w:r w:rsidR="00253A51">
        <w:t xml:space="preserve">engagement workshops </w:t>
      </w:r>
    </w:p>
    <w:p w14:paraId="192BCD13" w14:textId="086C6B94" w:rsidR="00253A51" w:rsidRDefault="00253A51" w:rsidP="00253A51">
      <w:pPr>
        <w:pStyle w:val="ListParagraph"/>
        <w:numPr>
          <w:ilvl w:val="0"/>
          <w:numId w:val="1"/>
        </w:numPr>
      </w:pPr>
      <w:r>
        <w:t xml:space="preserve">Presentations </w:t>
      </w:r>
      <w:r w:rsidR="008E1936">
        <w:t xml:space="preserve">or </w:t>
      </w:r>
      <w:r>
        <w:t>webinars to community planning groups</w:t>
      </w:r>
    </w:p>
    <w:p w14:paraId="4067012F" w14:textId="18EF4638" w:rsidR="00253A51" w:rsidRDefault="00CF0F04" w:rsidP="00253A51">
      <w:pPr>
        <w:pStyle w:val="ListParagraph"/>
        <w:numPr>
          <w:ilvl w:val="0"/>
          <w:numId w:val="1"/>
        </w:numPr>
      </w:pPr>
      <w:r>
        <w:t>Themed workshops as stand-alone events or as part of a larger conference</w:t>
      </w:r>
    </w:p>
    <w:p w14:paraId="59D3FF0A" w14:textId="77777777" w:rsidR="00D2130E" w:rsidRDefault="00D2130E" w:rsidP="00D2130E">
      <w:pPr>
        <w:pStyle w:val="ListParagraph"/>
        <w:numPr>
          <w:ilvl w:val="0"/>
          <w:numId w:val="1"/>
        </w:numPr>
      </w:pPr>
      <w:r>
        <w:t>Newsletters</w:t>
      </w:r>
    </w:p>
    <w:p w14:paraId="77A94CE2" w14:textId="0EAE6AC5" w:rsidR="00D2130E" w:rsidRDefault="00D2130E" w:rsidP="006975D8">
      <w:pPr>
        <w:pStyle w:val="ListParagraph"/>
        <w:numPr>
          <w:ilvl w:val="0"/>
          <w:numId w:val="1"/>
        </w:numPr>
      </w:pPr>
      <w:r>
        <w:t>Plain language web page</w:t>
      </w:r>
      <w:r w:rsidR="008E1936">
        <w:t>/b</w:t>
      </w:r>
      <w:r>
        <w:t>logs</w:t>
      </w:r>
    </w:p>
    <w:p w14:paraId="64019558" w14:textId="77777777" w:rsidR="00D2130E" w:rsidRDefault="00D2130E" w:rsidP="00D2130E">
      <w:pPr>
        <w:pStyle w:val="ListParagraph"/>
        <w:numPr>
          <w:ilvl w:val="0"/>
          <w:numId w:val="1"/>
        </w:numPr>
      </w:pPr>
      <w:r>
        <w:t>Direct email/phone conversation outreach to individuals or groups</w:t>
      </w:r>
    </w:p>
    <w:p w14:paraId="18511EA3" w14:textId="3C919BB3" w:rsidR="00D2130E" w:rsidRDefault="00D2130E" w:rsidP="00D81003">
      <w:pPr>
        <w:pStyle w:val="ListParagraph"/>
        <w:numPr>
          <w:ilvl w:val="0"/>
          <w:numId w:val="1"/>
        </w:numPr>
      </w:pPr>
      <w:r>
        <w:t>Other communication products (contact your contract manager for assistance)</w:t>
      </w:r>
    </w:p>
    <w:p w14:paraId="4AA53327" w14:textId="157A695B" w:rsidR="00253A51" w:rsidRDefault="00253A51" w:rsidP="00F27DD5">
      <w:pPr>
        <w:spacing w:after="0"/>
      </w:pPr>
      <w:r w:rsidRPr="00574CE3">
        <w:rPr>
          <w:rStyle w:val="Heading2Char"/>
        </w:rPr>
        <w:t xml:space="preserve">Example </w:t>
      </w:r>
      <w:r>
        <w:rPr>
          <w:rStyle w:val="Heading2Char"/>
        </w:rPr>
        <w:t>Outputs</w:t>
      </w:r>
    </w:p>
    <w:p w14:paraId="3EA83928" w14:textId="19863F6D" w:rsidR="00253A51" w:rsidRDefault="002B7E5A" w:rsidP="00253A51">
      <w:pPr>
        <w:pStyle w:val="ListParagraph"/>
        <w:numPr>
          <w:ilvl w:val="0"/>
          <w:numId w:val="1"/>
        </w:numPr>
      </w:pPr>
      <w:r>
        <w:t>C</w:t>
      </w:r>
      <w:r w:rsidR="00253A51">
        <w:t xml:space="preserve">ontract deliverables such as peer reviewed journal </w:t>
      </w:r>
      <w:proofErr w:type="gramStart"/>
      <w:r w:rsidR="00253A51">
        <w:t>articles</w:t>
      </w:r>
      <w:proofErr w:type="gramEnd"/>
    </w:p>
    <w:p w14:paraId="173E890C" w14:textId="547A3983" w:rsidR="00253A51" w:rsidRDefault="00D2130E" w:rsidP="00253A51">
      <w:pPr>
        <w:pStyle w:val="ListParagraph"/>
        <w:numPr>
          <w:ilvl w:val="0"/>
          <w:numId w:val="1"/>
        </w:numPr>
      </w:pPr>
      <w:r>
        <w:t>Co-produced</w:t>
      </w:r>
      <w:r w:rsidR="00253A51">
        <w:t xml:space="preserve"> reports</w:t>
      </w:r>
      <w:r w:rsidR="00E82C8B">
        <w:t xml:space="preserve"> or maps</w:t>
      </w:r>
    </w:p>
    <w:p w14:paraId="511A5630" w14:textId="7CC0B821" w:rsidR="002B602F" w:rsidRDefault="002819E2" w:rsidP="00253A51">
      <w:pPr>
        <w:pStyle w:val="ListParagraph"/>
        <w:numPr>
          <w:ilvl w:val="0"/>
          <w:numId w:val="1"/>
        </w:numPr>
      </w:pPr>
      <w:r>
        <w:t>Meeting notes or t</w:t>
      </w:r>
      <w:r w:rsidR="002B602F" w:rsidRPr="002B602F">
        <w:t xml:space="preserve">ranscript of feedback received in a workshop or conference </w:t>
      </w:r>
      <w:proofErr w:type="gramStart"/>
      <w:r w:rsidR="002B602F" w:rsidRPr="002B602F">
        <w:t>presentation</w:t>
      </w:r>
      <w:proofErr w:type="gramEnd"/>
    </w:p>
    <w:p w14:paraId="1024939D" w14:textId="665BF600" w:rsidR="00F17628" w:rsidRDefault="00CD7EB2" w:rsidP="00253A51">
      <w:pPr>
        <w:pStyle w:val="ListParagraph"/>
        <w:numPr>
          <w:ilvl w:val="0"/>
          <w:numId w:val="1"/>
        </w:numPr>
      </w:pPr>
      <w:r>
        <w:t>V</w:t>
      </w:r>
      <w:r w:rsidRPr="00CD7EB2">
        <w:t xml:space="preserve">ideo recording of the workshop </w:t>
      </w:r>
      <w:r w:rsidR="00F17628">
        <w:t xml:space="preserve">on </w:t>
      </w:r>
      <w:r w:rsidR="0034436D">
        <w:t>YouTube or other publicly accessible platform</w:t>
      </w:r>
    </w:p>
    <w:p w14:paraId="29E110D1" w14:textId="670C6B40" w:rsidR="00C30C03" w:rsidRDefault="00C30C03" w:rsidP="00F27DD5">
      <w:pPr>
        <w:spacing w:after="0"/>
      </w:pPr>
      <w:r w:rsidRPr="00574CE3">
        <w:rPr>
          <w:rStyle w:val="Heading2Char"/>
        </w:rPr>
        <w:t xml:space="preserve">Example </w:t>
      </w:r>
      <w:r>
        <w:rPr>
          <w:rStyle w:val="Heading2Char"/>
        </w:rPr>
        <w:t>Outcomes</w:t>
      </w:r>
    </w:p>
    <w:p w14:paraId="3A4EFB3E" w14:textId="183460BA" w:rsidR="00C30C03" w:rsidRDefault="008D1694" w:rsidP="00C30C03">
      <w:pPr>
        <w:pStyle w:val="ListParagraph"/>
        <w:numPr>
          <w:ilvl w:val="0"/>
          <w:numId w:val="1"/>
        </w:numPr>
      </w:pPr>
      <w:r>
        <w:t>New</w:t>
      </w:r>
      <w:r w:rsidR="00A91CC6">
        <w:t xml:space="preserve"> or strengthened</w:t>
      </w:r>
      <w:r>
        <w:t xml:space="preserve"> relationships with community members or </w:t>
      </w:r>
      <w:proofErr w:type="gramStart"/>
      <w:r>
        <w:t>leaders</w:t>
      </w:r>
      <w:proofErr w:type="gramEnd"/>
    </w:p>
    <w:p w14:paraId="0D3372F9" w14:textId="32CA74C6" w:rsidR="008D1694" w:rsidRDefault="008D1694" w:rsidP="00C30C03">
      <w:pPr>
        <w:pStyle w:val="ListParagraph"/>
        <w:numPr>
          <w:ilvl w:val="0"/>
          <w:numId w:val="1"/>
        </w:numPr>
      </w:pPr>
      <w:r>
        <w:t xml:space="preserve">Integration of research in the scientific literature or </w:t>
      </w:r>
      <w:r w:rsidR="003422DA">
        <w:t xml:space="preserve">media coverage </w:t>
      </w:r>
      <w:r w:rsidR="00490D90">
        <w:t xml:space="preserve">of research </w:t>
      </w:r>
      <w:r w:rsidR="003422DA">
        <w:t xml:space="preserve">in </w:t>
      </w:r>
      <w:r>
        <w:t>popular press</w:t>
      </w:r>
    </w:p>
    <w:p w14:paraId="39856AE0" w14:textId="66BCC3AC" w:rsidR="00A91CC6" w:rsidRDefault="00A91CC6" w:rsidP="00C30C03">
      <w:pPr>
        <w:pStyle w:val="ListParagraph"/>
        <w:numPr>
          <w:ilvl w:val="0"/>
          <w:numId w:val="1"/>
        </w:numPr>
      </w:pPr>
      <w:r>
        <w:t>Sharing of project results</w:t>
      </w:r>
    </w:p>
    <w:p w14:paraId="7BE3361E" w14:textId="269D352B" w:rsidR="0068622E" w:rsidRDefault="0068622E" w:rsidP="00C30C03">
      <w:pPr>
        <w:pStyle w:val="ListParagraph"/>
        <w:numPr>
          <w:ilvl w:val="0"/>
          <w:numId w:val="1"/>
        </w:numPr>
      </w:pPr>
      <w:r>
        <w:t>Creation of new collaborations</w:t>
      </w:r>
    </w:p>
    <w:p w14:paraId="13EB1835" w14:textId="77E311E4" w:rsidR="00225FCA" w:rsidRDefault="002819E2" w:rsidP="00C30C03">
      <w:pPr>
        <w:pStyle w:val="ListParagraph"/>
        <w:numPr>
          <w:ilvl w:val="0"/>
          <w:numId w:val="1"/>
        </w:numPr>
      </w:pPr>
      <w:r>
        <w:t>Discussions about applications of</w:t>
      </w:r>
      <w:r w:rsidR="00225FCA">
        <w:t xml:space="preserve"> research at work group/interagency meetings</w:t>
      </w:r>
    </w:p>
    <w:p w14:paraId="00A10ECE" w14:textId="75A532E9" w:rsidR="0075552B" w:rsidRDefault="006D2DC7" w:rsidP="00C30C03">
      <w:pPr>
        <w:pStyle w:val="ListParagraph"/>
        <w:numPr>
          <w:ilvl w:val="0"/>
          <w:numId w:val="1"/>
        </w:numPr>
      </w:pPr>
      <w:r>
        <w:t>Residents/community member</w:t>
      </w:r>
      <w:r w:rsidR="00A91CC6">
        <w:t xml:space="preserve"> behavioral change</w:t>
      </w:r>
      <w:r w:rsidR="0075552B">
        <w:t xml:space="preserve"> </w:t>
      </w:r>
      <w:r>
        <w:t xml:space="preserve">based on research </w:t>
      </w:r>
      <w:proofErr w:type="gramStart"/>
      <w:r>
        <w:t>findings</w:t>
      </w:r>
      <w:proofErr w:type="gramEnd"/>
    </w:p>
    <w:p w14:paraId="551C5611" w14:textId="77777777" w:rsidR="00253A51" w:rsidRDefault="00253A51" w:rsidP="00253A51">
      <w:pPr>
        <w:pStyle w:val="Heading2"/>
      </w:pPr>
      <w:r>
        <w:t>Example Metrics</w:t>
      </w:r>
    </w:p>
    <w:p w14:paraId="3B1EB9AB" w14:textId="77777777" w:rsidR="00253A51" w:rsidRDefault="00253A51" w:rsidP="00253A51">
      <w:pPr>
        <w:pStyle w:val="ListParagraph"/>
        <w:numPr>
          <w:ilvl w:val="0"/>
          <w:numId w:val="2"/>
        </w:numPr>
      </w:pPr>
      <w:r>
        <w:t>Citations of work (presentations or journal articles)</w:t>
      </w:r>
    </w:p>
    <w:p w14:paraId="499EB03D" w14:textId="360ABEFA" w:rsidR="00942D15" w:rsidRDefault="00942D15" w:rsidP="00253A51">
      <w:pPr>
        <w:pStyle w:val="ListParagraph"/>
        <w:numPr>
          <w:ilvl w:val="0"/>
          <w:numId w:val="2"/>
        </w:numPr>
      </w:pPr>
      <w:r>
        <w:t>Re-use of published code or datasets by other groups</w:t>
      </w:r>
    </w:p>
    <w:p w14:paraId="5073D26A" w14:textId="77777777" w:rsidR="00253A51" w:rsidRDefault="00253A51" w:rsidP="00253A51">
      <w:pPr>
        <w:pStyle w:val="ListParagraph"/>
        <w:numPr>
          <w:ilvl w:val="0"/>
          <w:numId w:val="2"/>
        </w:numPr>
      </w:pPr>
      <w:r>
        <w:t xml:space="preserve">Continued support for the research to continue, i.e., subsequent funding or letters of </w:t>
      </w:r>
      <w:proofErr w:type="gramStart"/>
      <w:r>
        <w:t>support</w:t>
      </w:r>
      <w:proofErr w:type="gramEnd"/>
    </w:p>
    <w:p w14:paraId="1668F39B" w14:textId="353D2562" w:rsidR="00253A51" w:rsidRDefault="00253A51" w:rsidP="00253A51">
      <w:pPr>
        <w:pStyle w:val="ListParagraph"/>
        <w:numPr>
          <w:ilvl w:val="0"/>
          <w:numId w:val="2"/>
        </w:numPr>
      </w:pPr>
      <w:r>
        <w:t xml:space="preserve">Number of views in the </w:t>
      </w:r>
      <w:r w:rsidRPr="001543F1">
        <w:t>Delta Science Tracker</w:t>
      </w:r>
    </w:p>
    <w:p w14:paraId="535644AB" w14:textId="6C2F58B6" w:rsidR="00253A51" w:rsidRDefault="00253A51" w:rsidP="00253A51">
      <w:pPr>
        <w:pStyle w:val="ListParagraph"/>
        <w:numPr>
          <w:ilvl w:val="0"/>
          <w:numId w:val="2"/>
        </w:numPr>
      </w:pPr>
      <w:r>
        <w:t>Assessment/</w:t>
      </w:r>
      <w:r w:rsidR="00A91CC6">
        <w:t>survey</w:t>
      </w:r>
      <w:r>
        <w:t xml:space="preserve"> of engagement </w:t>
      </w:r>
      <w:r w:rsidR="00A91CC6">
        <w:t xml:space="preserve">outcomes </w:t>
      </w:r>
      <w:r>
        <w:t>at a stakeholder meeting</w:t>
      </w:r>
      <w:r w:rsidR="00C220F0">
        <w:t xml:space="preserve"> or </w:t>
      </w:r>
      <w:r>
        <w:t>workshop</w:t>
      </w:r>
    </w:p>
    <w:p w14:paraId="0B7B51D6" w14:textId="0B1253D5" w:rsidR="00253A51" w:rsidRPr="00537F91" w:rsidRDefault="00253CF6" w:rsidP="00B57E94">
      <w:pPr>
        <w:pStyle w:val="ListParagraph"/>
        <w:numPr>
          <w:ilvl w:val="0"/>
          <w:numId w:val="2"/>
        </w:numPr>
      </w:pPr>
      <w:r>
        <w:t xml:space="preserve">Number of </w:t>
      </w:r>
      <w:r w:rsidR="00AC4E71">
        <w:t>reported</w:t>
      </w:r>
      <w:r>
        <w:t xml:space="preserve"> use</w:t>
      </w:r>
      <w:r w:rsidR="00AC4E71">
        <w:t>s</w:t>
      </w:r>
      <w:r>
        <w:t xml:space="preserve"> of</w:t>
      </w:r>
      <w:r w:rsidR="00253A51">
        <w:t xml:space="preserve"> science in management and/or policy, as </w:t>
      </w:r>
      <w:proofErr w:type="gramStart"/>
      <w:r w:rsidR="00253A51">
        <w:t>intended</w:t>
      </w:r>
      <w:proofErr w:type="gramEnd"/>
    </w:p>
    <w:sectPr w:rsidR="00253A51" w:rsidRPr="00537F91" w:rsidSect="00974DB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DE40" w14:textId="77777777" w:rsidR="00215EF8" w:rsidRDefault="00215EF8" w:rsidP="008D3700">
      <w:pPr>
        <w:spacing w:after="0" w:line="240" w:lineRule="auto"/>
      </w:pPr>
      <w:r>
        <w:separator/>
      </w:r>
    </w:p>
  </w:endnote>
  <w:endnote w:type="continuationSeparator" w:id="0">
    <w:p w14:paraId="75A85181" w14:textId="77777777" w:rsidR="00215EF8" w:rsidRDefault="00215EF8" w:rsidP="008D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ACF9" w14:textId="77777777" w:rsidR="00215EF8" w:rsidRDefault="00215EF8" w:rsidP="008D3700">
      <w:pPr>
        <w:spacing w:after="0" w:line="240" w:lineRule="auto"/>
      </w:pPr>
      <w:r>
        <w:separator/>
      </w:r>
    </w:p>
  </w:footnote>
  <w:footnote w:type="continuationSeparator" w:id="0">
    <w:p w14:paraId="378B2A14" w14:textId="77777777" w:rsidR="00215EF8" w:rsidRDefault="00215EF8" w:rsidP="008D3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6079" w14:textId="10352F8A" w:rsidR="008D3700" w:rsidRDefault="008D3700" w:rsidP="00FD75A6">
    <w:pPr>
      <w:pStyle w:val="Header"/>
      <w:jc w:val="right"/>
    </w:pPr>
    <w:r>
      <w:rPr>
        <w:noProof/>
        <w:sz w:val="20"/>
        <w:szCs w:val="20"/>
      </w:rPr>
      <w:drawing>
        <wp:inline distT="0" distB="0" distL="0" distR="0" wp14:anchorId="636D7761" wp14:editId="689E71FA">
          <wp:extent cx="1579033" cy="673494"/>
          <wp:effectExtent l="0" t="0" r="254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128" cy="6756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7AF"/>
    <w:multiLevelType w:val="hybridMultilevel"/>
    <w:tmpl w:val="B66A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94F4B"/>
    <w:multiLevelType w:val="hybridMultilevel"/>
    <w:tmpl w:val="8BF2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8442592">
    <w:abstractNumId w:val="1"/>
  </w:num>
  <w:num w:numId="2" w16cid:durableId="31923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BC"/>
    <w:rsid w:val="00034BF0"/>
    <w:rsid w:val="00047065"/>
    <w:rsid w:val="0005555F"/>
    <w:rsid w:val="00073A01"/>
    <w:rsid w:val="000768C2"/>
    <w:rsid w:val="000770CF"/>
    <w:rsid w:val="00084621"/>
    <w:rsid w:val="0008576C"/>
    <w:rsid w:val="00093196"/>
    <w:rsid w:val="00097E30"/>
    <w:rsid w:val="000D0B89"/>
    <w:rsid w:val="000D226F"/>
    <w:rsid w:val="000D3F68"/>
    <w:rsid w:val="000D4E90"/>
    <w:rsid w:val="000F23F6"/>
    <w:rsid w:val="00130725"/>
    <w:rsid w:val="001543F1"/>
    <w:rsid w:val="00162296"/>
    <w:rsid w:val="001709D7"/>
    <w:rsid w:val="00182B90"/>
    <w:rsid w:val="00182CCE"/>
    <w:rsid w:val="00185E0A"/>
    <w:rsid w:val="0019476F"/>
    <w:rsid w:val="001947C6"/>
    <w:rsid w:val="00194AC6"/>
    <w:rsid w:val="001A5EBA"/>
    <w:rsid w:val="001C52AD"/>
    <w:rsid w:val="001C6EAC"/>
    <w:rsid w:val="001D07A6"/>
    <w:rsid w:val="001D50B5"/>
    <w:rsid w:val="001D63B6"/>
    <w:rsid w:val="001E1E93"/>
    <w:rsid w:val="001E2D8E"/>
    <w:rsid w:val="001F3117"/>
    <w:rsid w:val="001F3536"/>
    <w:rsid w:val="00214B20"/>
    <w:rsid w:val="00215EF8"/>
    <w:rsid w:val="0022340E"/>
    <w:rsid w:val="00225FCA"/>
    <w:rsid w:val="00245E2B"/>
    <w:rsid w:val="00253A51"/>
    <w:rsid w:val="00253CF6"/>
    <w:rsid w:val="00263040"/>
    <w:rsid w:val="002819E2"/>
    <w:rsid w:val="002A390C"/>
    <w:rsid w:val="002B1FBD"/>
    <w:rsid w:val="002B602F"/>
    <w:rsid w:val="002B7E5A"/>
    <w:rsid w:val="002C2D0D"/>
    <w:rsid w:val="002F0A59"/>
    <w:rsid w:val="003032C9"/>
    <w:rsid w:val="00313422"/>
    <w:rsid w:val="003422DA"/>
    <w:rsid w:val="0034436D"/>
    <w:rsid w:val="003546CF"/>
    <w:rsid w:val="0036749D"/>
    <w:rsid w:val="00386E8D"/>
    <w:rsid w:val="003A735B"/>
    <w:rsid w:val="003B6C15"/>
    <w:rsid w:val="00425F56"/>
    <w:rsid w:val="00440AAC"/>
    <w:rsid w:val="00446AA9"/>
    <w:rsid w:val="00466CE5"/>
    <w:rsid w:val="00490D90"/>
    <w:rsid w:val="004C5AD0"/>
    <w:rsid w:val="004E2717"/>
    <w:rsid w:val="004E4E3A"/>
    <w:rsid w:val="004E5915"/>
    <w:rsid w:val="00503E05"/>
    <w:rsid w:val="00510F27"/>
    <w:rsid w:val="00511C46"/>
    <w:rsid w:val="00512A6A"/>
    <w:rsid w:val="00512C26"/>
    <w:rsid w:val="005162CF"/>
    <w:rsid w:val="00525297"/>
    <w:rsid w:val="005374E8"/>
    <w:rsid w:val="00537F91"/>
    <w:rsid w:val="00574CE3"/>
    <w:rsid w:val="00581CD2"/>
    <w:rsid w:val="0059728D"/>
    <w:rsid w:val="005A5705"/>
    <w:rsid w:val="005C6A52"/>
    <w:rsid w:val="00601C24"/>
    <w:rsid w:val="006023EF"/>
    <w:rsid w:val="00612BAC"/>
    <w:rsid w:val="00616C94"/>
    <w:rsid w:val="00620043"/>
    <w:rsid w:val="006252D5"/>
    <w:rsid w:val="00626EA8"/>
    <w:rsid w:val="006317ED"/>
    <w:rsid w:val="00646DDE"/>
    <w:rsid w:val="0068622E"/>
    <w:rsid w:val="006A2B58"/>
    <w:rsid w:val="006A3266"/>
    <w:rsid w:val="006C54DA"/>
    <w:rsid w:val="006D2DC7"/>
    <w:rsid w:val="006E331B"/>
    <w:rsid w:val="006E781A"/>
    <w:rsid w:val="006F1C40"/>
    <w:rsid w:val="006F3364"/>
    <w:rsid w:val="007000D8"/>
    <w:rsid w:val="00714446"/>
    <w:rsid w:val="007336F5"/>
    <w:rsid w:val="0075552B"/>
    <w:rsid w:val="00770800"/>
    <w:rsid w:val="00776EF1"/>
    <w:rsid w:val="007A090A"/>
    <w:rsid w:val="007C27A0"/>
    <w:rsid w:val="007D6B49"/>
    <w:rsid w:val="0080122F"/>
    <w:rsid w:val="00813529"/>
    <w:rsid w:val="00814A63"/>
    <w:rsid w:val="008168D7"/>
    <w:rsid w:val="00826C01"/>
    <w:rsid w:val="0083409F"/>
    <w:rsid w:val="00860AA4"/>
    <w:rsid w:val="008617DA"/>
    <w:rsid w:val="00865CFD"/>
    <w:rsid w:val="008862E9"/>
    <w:rsid w:val="00887D8A"/>
    <w:rsid w:val="00893D33"/>
    <w:rsid w:val="0089654D"/>
    <w:rsid w:val="008A5494"/>
    <w:rsid w:val="008D1694"/>
    <w:rsid w:val="008D297E"/>
    <w:rsid w:val="008D3700"/>
    <w:rsid w:val="008D65B3"/>
    <w:rsid w:val="008E1936"/>
    <w:rsid w:val="00914C93"/>
    <w:rsid w:val="00932D78"/>
    <w:rsid w:val="009372C8"/>
    <w:rsid w:val="00942D15"/>
    <w:rsid w:val="00943DCB"/>
    <w:rsid w:val="009469C9"/>
    <w:rsid w:val="00972929"/>
    <w:rsid w:val="00974008"/>
    <w:rsid w:val="00974DBC"/>
    <w:rsid w:val="00976C9A"/>
    <w:rsid w:val="00987014"/>
    <w:rsid w:val="00991524"/>
    <w:rsid w:val="009A4597"/>
    <w:rsid w:val="009B6394"/>
    <w:rsid w:val="009C05B4"/>
    <w:rsid w:val="00A05D27"/>
    <w:rsid w:val="00A10928"/>
    <w:rsid w:val="00A26070"/>
    <w:rsid w:val="00A30B1E"/>
    <w:rsid w:val="00A37378"/>
    <w:rsid w:val="00A37868"/>
    <w:rsid w:val="00A42B83"/>
    <w:rsid w:val="00A46621"/>
    <w:rsid w:val="00A77A12"/>
    <w:rsid w:val="00A80CBD"/>
    <w:rsid w:val="00A91CC6"/>
    <w:rsid w:val="00A92D8B"/>
    <w:rsid w:val="00AA0409"/>
    <w:rsid w:val="00AA71ED"/>
    <w:rsid w:val="00AB2683"/>
    <w:rsid w:val="00AC4E71"/>
    <w:rsid w:val="00AC6AC4"/>
    <w:rsid w:val="00AF5666"/>
    <w:rsid w:val="00AF5756"/>
    <w:rsid w:val="00B064F3"/>
    <w:rsid w:val="00B06BF4"/>
    <w:rsid w:val="00B11FED"/>
    <w:rsid w:val="00B20AC5"/>
    <w:rsid w:val="00B3174E"/>
    <w:rsid w:val="00B3212C"/>
    <w:rsid w:val="00B341BA"/>
    <w:rsid w:val="00B35C5A"/>
    <w:rsid w:val="00B42ECD"/>
    <w:rsid w:val="00B42F5B"/>
    <w:rsid w:val="00B4388E"/>
    <w:rsid w:val="00B50290"/>
    <w:rsid w:val="00B57E94"/>
    <w:rsid w:val="00B644C8"/>
    <w:rsid w:val="00BA2519"/>
    <w:rsid w:val="00BA2A17"/>
    <w:rsid w:val="00BA5AE0"/>
    <w:rsid w:val="00BB64AD"/>
    <w:rsid w:val="00BC11FD"/>
    <w:rsid w:val="00BC1DE6"/>
    <w:rsid w:val="00BC77A0"/>
    <w:rsid w:val="00BD04D7"/>
    <w:rsid w:val="00BE3A94"/>
    <w:rsid w:val="00BF6967"/>
    <w:rsid w:val="00C12577"/>
    <w:rsid w:val="00C220F0"/>
    <w:rsid w:val="00C236A5"/>
    <w:rsid w:val="00C30C03"/>
    <w:rsid w:val="00C563CE"/>
    <w:rsid w:val="00C6760B"/>
    <w:rsid w:val="00C90CF4"/>
    <w:rsid w:val="00CA1999"/>
    <w:rsid w:val="00CA1C5C"/>
    <w:rsid w:val="00CA3B97"/>
    <w:rsid w:val="00CA49A2"/>
    <w:rsid w:val="00CB3A44"/>
    <w:rsid w:val="00CD0E3F"/>
    <w:rsid w:val="00CD5581"/>
    <w:rsid w:val="00CD7EB2"/>
    <w:rsid w:val="00CE6FA0"/>
    <w:rsid w:val="00CF0F04"/>
    <w:rsid w:val="00D01612"/>
    <w:rsid w:val="00D2130E"/>
    <w:rsid w:val="00D34EAE"/>
    <w:rsid w:val="00D41CE0"/>
    <w:rsid w:val="00D47C28"/>
    <w:rsid w:val="00D62347"/>
    <w:rsid w:val="00D81003"/>
    <w:rsid w:val="00D9267B"/>
    <w:rsid w:val="00DD7AEA"/>
    <w:rsid w:val="00DE0EF7"/>
    <w:rsid w:val="00DE2894"/>
    <w:rsid w:val="00E0702E"/>
    <w:rsid w:val="00E21703"/>
    <w:rsid w:val="00E21864"/>
    <w:rsid w:val="00E82C8B"/>
    <w:rsid w:val="00E83E57"/>
    <w:rsid w:val="00E85429"/>
    <w:rsid w:val="00E86089"/>
    <w:rsid w:val="00E86602"/>
    <w:rsid w:val="00E8758D"/>
    <w:rsid w:val="00E9161E"/>
    <w:rsid w:val="00EB7794"/>
    <w:rsid w:val="00ED5025"/>
    <w:rsid w:val="00EF3180"/>
    <w:rsid w:val="00EF525C"/>
    <w:rsid w:val="00F05F99"/>
    <w:rsid w:val="00F17628"/>
    <w:rsid w:val="00F2226D"/>
    <w:rsid w:val="00F2553A"/>
    <w:rsid w:val="00F26A52"/>
    <w:rsid w:val="00F26B76"/>
    <w:rsid w:val="00F27DD5"/>
    <w:rsid w:val="00F4704F"/>
    <w:rsid w:val="00F63779"/>
    <w:rsid w:val="00F65CC2"/>
    <w:rsid w:val="00FA23BF"/>
    <w:rsid w:val="00FA49C7"/>
    <w:rsid w:val="00FC0BE0"/>
    <w:rsid w:val="00FD3180"/>
    <w:rsid w:val="00FD75A6"/>
    <w:rsid w:val="00FF4028"/>
    <w:rsid w:val="103F97FA"/>
    <w:rsid w:val="3A5F0DD6"/>
    <w:rsid w:val="445D38AB"/>
    <w:rsid w:val="5154D3FE"/>
    <w:rsid w:val="5A58FD8E"/>
    <w:rsid w:val="5A823B35"/>
    <w:rsid w:val="69E4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9B91"/>
  <w15:chartTrackingRefBased/>
  <w15:docId w15:val="{146E4B60-0896-4798-9ABB-B23EEFF0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A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4C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69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96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84621"/>
    <w:rPr>
      <w:color w:val="0563C1" w:themeColor="hyperlink"/>
      <w:u w:val="single"/>
    </w:rPr>
  </w:style>
  <w:style w:type="character" w:styleId="UnresolvedMention">
    <w:name w:val="Unresolved Mention"/>
    <w:basedOn w:val="DefaultParagraphFont"/>
    <w:uiPriority w:val="99"/>
    <w:semiHidden/>
    <w:unhideWhenUsed/>
    <w:rsid w:val="00084621"/>
    <w:rPr>
      <w:color w:val="605E5C"/>
      <w:shd w:val="clear" w:color="auto" w:fill="E1DFDD"/>
    </w:rPr>
  </w:style>
  <w:style w:type="table" w:styleId="PlainTable4">
    <w:name w:val="Plain Table 4"/>
    <w:basedOn w:val="TableNormal"/>
    <w:uiPriority w:val="44"/>
    <w:rsid w:val="003B6C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574CE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74CE3"/>
    <w:pPr>
      <w:ind w:left="720"/>
      <w:contextualSpacing/>
    </w:pPr>
  </w:style>
  <w:style w:type="paragraph" w:styleId="Subtitle">
    <w:name w:val="Subtitle"/>
    <w:basedOn w:val="Normal"/>
    <w:next w:val="Normal"/>
    <w:link w:val="SubtitleChar"/>
    <w:uiPriority w:val="11"/>
    <w:qFormat/>
    <w:rsid w:val="009729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2929"/>
    <w:rPr>
      <w:rFonts w:eastAsiaTheme="minorEastAsia"/>
      <w:color w:val="5A5A5A" w:themeColor="text1" w:themeTint="A5"/>
      <w:spacing w:val="15"/>
    </w:rPr>
  </w:style>
  <w:style w:type="paragraph" w:styleId="Quote">
    <w:name w:val="Quote"/>
    <w:basedOn w:val="Normal"/>
    <w:next w:val="Normal"/>
    <w:link w:val="QuoteChar"/>
    <w:uiPriority w:val="29"/>
    <w:qFormat/>
    <w:rsid w:val="0099152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1524"/>
    <w:rPr>
      <w:i/>
      <w:iCs/>
      <w:color w:val="404040" w:themeColor="text1" w:themeTint="BF"/>
    </w:rPr>
  </w:style>
  <w:style w:type="character" w:styleId="CommentReference">
    <w:name w:val="annotation reference"/>
    <w:basedOn w:val="DefaultParagraphFont"/>
    <w:uiPriority w:val="99"/>
    <w:semiHidden/>
    <w:unhideWhenUsed/>
    <w:rsid w:val="0089654D"/>
    <w:rPr>
      <w:sz w:val="16"/>
      <w:szCs w:val="16"/>
    </w:rPr>
  </w:style>
  <w:style w:type="paragraph" w:styleId="CommentText">
    <w:name w:val="annotation text"/>
    <w:basedOn w:val="Normal"/>
    <w:link w:val="CommentTextChar"/>
    <w:uiPriority w:val="99"/>
    <w:unhideWhenUsed/>
    <w:rsid w:val="0089654D"/>
    <w:pPr>
      <w:spacing w:line="240" w:lineRule="auto"/>
    </w:pPr>
    <w:rPr>
      <w:sz w:val="20"/>
      <w:szCs w:val="20"/>
    </w:rPr>
  </w:style>
  <w:style w:type="character" w:customStyle="1" w:styleId="CommentTextChar">
    <w:name w:val="Comment Text Char"/>
    <w:basedOn w:val="DefaultParagraphFont"/>
    <w:link w:val="CommentText"/>
    <w:uiPriority w:val="99"/>
    <w:rsid w:val="0089654D"/>
    <w:rPr>
      <w:sz w:val="20"/>
      <w:szCs w:val="20"/>
    </w:rPr>
  </w:style>
  <w:style w:type="paragraph" w:styleId="CommentSubject">
    <w:name w:val="annotation subject"/>
    <w:basedOn w:val="CommentText"/>
    <w:next w:val="CommentText"/>
    <w:link w:val="CommentSubjectChar"/>
    <w:uiPriority w:val="99"/>
    <w:semiHidden/>
    <w:unhideWhenUsed/>
    <w:rsid w:val="0089654D"/>
    <w:rPr>
      <w:b/>
      <w:bCs/>
    </w:rPr>
  </w:style>
  <w:style w:type="character" w:customStyle="1" w:styleId="CommentSubjectChar">
    <w:name w:val="Comment Subject Char"/>
    <w:basedOn w:val="CommentTextChar"/>
    <w:link w:val="CommentSubject"/>
    <w:uiPriority w:val="99"/>
    <w:semiHidden/>
    <w:rsid w:val="0089654D"/>
    <w:rPr>
      <w:b/>
      <w:bCs/>
      <w:sz w:val="20"/>
      <w:szCs w:val="20"/>
    </w:rPr>
  </w:style>
  <w:style w:type="character" w:styleId="FollowedHyperlink">
    <w:name w:val="FollowedHyperlink"/>
    <w:basedOn w:val="DefaultParagraphFont"/>
    <w:uiPriority w:val="99"/>
    <w:semiHidden/>
    <w:unhideWhenUsed/>
    <w:rsid w:val="0089654D"/>
    <w:rPr>
      <w:color w:val="954F72" w:themeColor="followedHyperlink"/>
      <w:u w:val="single"/>
    </w:rPr>
  </w:style>
  <w:style w:type="table" w:styleId="TableGrid">
    <w:name w:val="Table Grid"/>
    <w:basedOn w:val="TableNormal"/>
    <w:uiPriority w:val="39"/>
    <w:rsid w:val="0051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3A94"/>
    <w:pPr>
      <w:spacing w:after="0" w:line="240" w:lineRule="auto"/>
    </w:pPr>
  </w:style>
  <w:style w:type="character" w:customStyle="1" w:styleId="Heading1Char">
    <w:name w:val="Heading 1 Char"/>
    <w:basedOn w:val="DefaultParagraphFont"/>
    <w:link w:val="Heading1"/>
    <w:uiPriority w:val="9"/>
    <w:rsid w:val="00253A5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D3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700"/>
  </w:style>
  <w:style w:type="paragraph" w:styleId="Footer">
    <w:name w:val="footer"/>
    <w:basedOn w:val="Normal"/>
    <w:link w:val="FooterChar"/>
    <w:uiPriority w:val="99"/>
    <w:unhideWhenUsed/>
    <w:rsid w:val="008D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700"/>
  </w:style>
  <w:style w:type="paragraph" w:styleId="FootnoteText">
    <w:name w:val="footnote text"/>
    <w:basedOn w:val="Normal"/>
    <w:link w:val="FootnoteTextChar"/>
    <w:uiPriority w:val="99"/>
    <w:semiHidden/>
    <w:unhideWhenUsed/>
    <w:rsid w:val="00130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725"/>
    <w:rPr>
      <w:sz w:val="20"/>
      <w:szCs w:val="20"/>
    </w:rPr>
  </w:style>
  <w:style w:type="character" w:styleId="FootnoteReference">
    <w:name w:val="footnote reference"/>
    <w:basedOn w:val="DefaultParagraphFont"/>
    <w:uiPriority w:val="99"/>
    <w:semiHidden/>
    <w:unhideWhenUsed/>
    <w:rsid w:val="00130725"/>
    <w:rPr>
      <w:vertAlign w:val="superscript"/>
    </w:rPr>
  </w:style>
  <w:style w:type="paragraph" w:styleId="EndnoteText">
    <w:name w:val="endnote text"/>
    <w:basedOn w:val="Normal"/>
    <w:link w:val="EndnoteTextChar"/>
    <w:uiPriority w:val="99"/>
    <w:semiHidden/>
    <w:unhideWhenUsed/>
    <w:rsid w:val="007336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36F5"/>
    <w:rPr>
      <w:sz w:val="20"/>
      <w:szCs w:val="20"/>
    </w:rPr>
  </w:style>
  <w:style w:type="character" w:styleId="EndnoteReference">
    <w:name w:val="endnote reference"/>
    <w:basedOn w:val="DefaultParagraphFont"/>
    <w:uiPriority w:val="99"/>
    <w:semiHidden/>
    <w:unhideWhenUsed/>
    <w:rsid w:val="00733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8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actionagenda.deltacouncil.ca.gov/pdf/2022-2026-science-action-agenda.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k.springer.com/chapter/10.1007/978-3-030-45843-0_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nk.springer.com/chapter/10.1007/978-3-030-45843-0_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org/doi/full/10.1126/science.aat8429" TargetMode="External"/><Relationship Id="rId5" Type="http://schemas.openxmlformats.org/officeDocument/2006/relationships/numbering" Target="numbering.xml"/><Relationship Id="rId15" Type="http://schemas.openxmlformats.org/officeDocument/2006/relationships/hyperlink" Target="mailto:Dylan.Stern@deltacouncil.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ymaws.com/www.iap2.org/resource/resmgr/pillars/Spectrum_8.5x11_Pri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5d3e50-5223-4b05-ae9d-85e5e5b3f336">
      <UserInfo>
        <DisplayName>Bohl, Amanda@DeltaCouncil</DisplayName>
        <AccountId>42</AccountId>
        <AccountType/>
      </UserInfo>
      <UserInfo>
        <DisplayName>Hastings, Lauren@DeltaCouncil</DisplayName>
        <AccountId>21</AccountId>
        <AccountType/>
      </UserInfo>
      <UserInfo>
        <DisplayName>Nguyen, Megan@DeltaCouncil</DisplayName>
        <AccountId>457</AccountId>
        <AccountType/>
      </UserInfo>
      <UserInfo>
        <DisplayName>Sideris, Eva@DeltaCouncil</DisplayName>
        <AccountId>299</AccountId>
        <AccountType/>
      </UserInfo>
      <UserInfo>
        <DisplayName>Harris, Jill@DeltaCouncil</DisplayName>
        <AccountId>139</AccountId>
        <AccountType/>
      </UserInfo>
    </SharedWithUsers>
    <TaxCatchAll xmlns="275d3e50-5223-4b05-ae9d-85e5e5b3f336" xsi:nil="true"/>
    <lcf76f155ced4ddcb4097134ff3c332f xmlns="1457ca57-f0f3-40f1-a89d-5217d3cd4f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5B1C51773D504DB4EA44408B959263" ma:contentTypeVersion="14" ma:contentTypeDescription="Create a new document." ma:contentTypeScope="" ma:versionID="8cbf3ab79f6ce62c1e7c2b518c1946b4">
  <xsd:schema xmlns:xsd="http://www.w3.org/2001/XMLSchema" xmlns:xs="http://www.w3.org/2001/XMLSchema" xmlns:p="http://schemas.microsoft.com/office/2006/metadata/properties" xmlns:ns2="1457ca57-f0f3-40f1-a89d-5217d3cd4f10" xmlns:ns3="275d3e50-5223-4b05-ae9d-85e5e5b3f336" targetNamespace="http://schemas.microsoft.com/office/2006/metadata/properties" ma:root="true" ma:fieldsID="5abd1aa21ace134623f3680e3dbed792" ns2:_="" ns3:_="">
    <xsd:import namespace="1457ca57-f0f3-40f1-a89d-5217d3cd4f10"/>
    <xsd:import namespace="275d3e50-5223-4b05-ae9d-85e5e5b3f3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7ca57-f0f3-40f1-a89d-5217d3cd4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f278bcc-1ce5-488c-b727-1ddf7e4b9e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d3e50-5223-4b05-ae9d-85e5e5b3f3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4d2f9e5-0f82-4fa9-9039-b19c22841d91}" ma:internalName="TaxCatchAll" ma:showField="CatchAllData" ma:web="275d3e50-5223-4b05-ae9d-85e5e5b3f3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042C3-5FFA-4DF2-BB62-1982E61441EA}">
  <ds:schemaRefs>
    <ds:schemaRef ds:uri="http://schemas.openxmlformats.org/officeDocument/2006/bibliography"/>
  </ds:schemaRefs>
</ds:datastoreItem>
</file>

<file path=customXml/itemProps2.xml><?xml version="1.0" encoding="utf-8"?>
<ds:datastoreItem xmlns:ds="http://schemas.openxmlformats.org/officeDocument/2006/customXml" ds:itemID="{CA226450-7543-4C34-AC45-EEF0EDAD9A9D}">
  <ds:schemaRef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1457ca57-f0f3-40f1-a89d-5217d3cd4f10"/>
    <ds:schemaRef ds:uri="http://schemas.openxmlformats.org/package/2006/metadata/core-properties"/>
    <ds:schemaRef ds:uri="275d3e50-5223-4b05-ae9d-85e5e5b3f336"/>
    <ds:schemaRef ds:uri="http://purl.org/dc/dcmitype/"/>
    <ds:schemaRef ds:uri="http://purl.org/dc/terms/"/>
  </ds:schemaRefs>
</ds:datastoreItem>
</file>

<file path=customXml/itemProps3.xml><?xml version="1.0" encoding="utf-8"?>
<ds:datastoreItem xmlns:ds="http://schemas.openxmlformats.org/officeDocument/2006/customXml" ds:itemID="{283B7DA7-CF37-450F-A045-0F8D5E7FCAA9}">
  <ds:schemaRefs>
    <ds:schemaRef ds:uri="http://schemas.microsoft.com/sharepoint/v3/contenttype/forms"/>
  </ds:schemaRefs>
</ds:datastoreItem>
</file>

<file path=customXml/itemProps4.xml><?xml version="1.0" encoding="utf-8"?>
<ds:datastoreItem xmlns:ds="http://schemas.openxmlformats.org/officeDocument/2006/customXml" ds:itemID="{4CBA2738-550E-4F79-A8A0-0EE1B73A0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7ca57-f0f3-40f1-a89d-5217d3cd4f10"/>
    <ds:schemaRef ds:uri="275d3e50-5223-4b05-ae9d-85e5e5b3f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Dylan@DeltaCouncil</dc:creator>
  <cp:keywords/>
  <dc:description/>
  <cp:lastModifiedBy>Stern, Dylan@DeltaCouncil</cp:lastModifiedBy>
  <cp:revision>7</cp:revision>
  <dcterms:created xsi:type="dcterms:W3CDTF">2022-08-11T23:24:00Z</dcterms:created>
  <dcterms:modified xsi:type="dcterms:W3CDTF">2024-04-02T16:37:00Z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0x010100435B1C51773D504DB4EA44408B959263</vt:lpwstr>
  </property>
  <property fmtid="{D5CDD505-2E9C-101B-9397-08002B2CF9AE}" pid="3" name="MediaServiceImageTags">
    <vt:lpwstr/>
  </property>
</Properties>
</file>